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1C" w:rsidRDefault="00316827">
      <w:pPr>
        <w:wordWrap w:val="0"/>
        <w:spacing w:line="540" w:lineRule="atLeast"/>
        <w:jc w:val="center"/>
        <w:textAlignment w:val="baseline"/>
        <w:rPr>
          <w:sz w:val="39"/>
        </w:rPr>
      </w:pPr>
      <w:r>
        <w:rPr>
          <w:rFonts w:ascii="宋体" w:eastAsia="宋体" w:hAnsi="宋体" w:cs="宋体"/>
          <w:color w:val="000000"/>
          <w:sz w:val="39"/>
        </w:rPr>
        <w:t>民事答辩状</w:t>
      </w:r>
    </w:p>
    <w:p w:rsidR="000F141C" w:rsidRDefault="00316827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劳动争议纠纷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280"/>
        <w:gridCol w:w="1300"/>
        <w:gridCol w:w="1220"/>
        <w:gridCol w:w="3640"/>
      </w:tblGrid>
      <w:tr w:rsidR="000F141C">
        <w:trPr>
          <w:trHeight w:val="2660"/>
        </w:trPr>
        <w:tc>
          <w:tcPr>
            <w:tcW w:w="8840" w:type="dxa"/>
            <w:gridSpan w:val="5"/>
          </w:tcPr>
          <w:p w:rsidR="000F141C" w:rsidRDefault="00316827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0F141C" w:rsidRDefault="00316827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0F141C" w:rsidRDefault="00316827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应诉时需向人民法院提交证明您身份的材料，如身份证复印件、营业执照复印件等。</w:t>
            </w:r>
          </w:p>
          <w:p w:rsidR="000F141C" w:rsidRDefault="00316827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本表所列内容是您参加诉讼以及人民法院查明案件事实所需，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请务必如实填写。</w:t>
            </w:r>
          </w:p>
          <w:p w:rsidR="000F141C" w:rsidRDefault="00316827">
            <w:pPr>
              <w:wordWrap w:val="0"/>
              <w:spacing w:line="280" w:lineRule="atLeast"/>
              <w:ind w:left="60" w:right="4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本表所涉内容系针对一般劳动争议纠纷案件，有些内容可能与您的案件无关，您认为与案件无关的项目可以填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；您认为另有重要内容需要列明的，可以在本表尾部或者另附页填写。</w:t>
            </w:r>
          </w:p>
          <w:p w:rsidR="000F141C" w:rsidRDefault="00316827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</w:p>
          <w:p w:rsidR="000F141C" w:rsidRDefault="00316827">
            <w:pPr>
              <w:wordWrap w:val="0"/>
              <w:spacing w:line="280" w:lineRule="atLeast"/>
              <w:ind w:left="60" w:right="40" w:firstLine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0F141C">
        <w:trPr>
          <w:trHeight w:val="480"/>
        </w:trPr>
        <w:tc>
          <w:tcPr>
            <w:tcW w:w="140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案号</w:t>
            </w:r>
          </w:p>
        </w:tc>
        <w:tc>
          <w:tcPr>
            <w:tcW w:w="2580" w:type="dxa"/>
            <w:gridSpan w:val="2"/>
            <w:vAlign w:val="center"/>
          </w:tcPr>
          <w:p w:rsidR="000F141C" w:rsidRDefault="00316827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0F141C" w:rsidRDefault="00316827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案由</w:t>
            </w:r>
          </w:p>
        </w:tc>
        <w:tc>
          <w:tcPr>
            <w:tcW w:w="3640" w:type="dxa"/>
            <w:vAlign w:val="center"/>
          </w:tcPr>
          <w:p w:rsidR="000F141C" w:rsidRDefault="00316827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0F141C">
        <w:trPr>
          <w:trHeight w:val="480"/>
        </w:trPr>
        <w:tc>
          <w:tcPr>
            <w:tcW w:w="8840" w:type="dxa"/>
            <w:gridSpan w:val="5"/>
            <w:vAlign w:val="center"/>
          </w:tcPr>
          <w:p w:rsidR="000F141C" w:rsidRDefault="00316827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0F141C">
        <w:trPr>
          <w:trHeight w:val="2740"/>
        </w:trPr>
        <w:tc>
          <w:tcPr>
            <w:tcW w:w="2680" w:type="dxa"/>
            <w:gridSpan w:val="2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</w:p>
        </w:tc>
        <w:tc>
          <w:tcPr>
            <w:tcW w:w="6160" w:type="dxa"/>
            <w:gridSpan w:val="3"/>
          </w:tcPr>
          <w:p w:rsidR="000F141C" w:rsidRDefault="00316827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0F141C" w:rsidRDefault="00316827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0F141C" w:rsidRDefault="00316827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0F141C" w:rsidRDefault="00316827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0F141C" w:rsidRDefault="00316827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0F141C" w:rsidRDefault="00316827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>
            <w:pPr>
              <w:wordWrap w:val="0"/>
              <w:spacing w:line="28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>
            <w:pPr>
              <w:wordWrap w:val="0"/>
              <w:spacing w:line="28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</w:t>
            </w:r>
          </w:p>
          <w:p w:rsidR="000F141C" w:rsidRDefault="00316827">
            <w:pPr>
              <w:wordWrap w:val="0"/>
              <w:spacing w:line="28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>
            <w:pPr>
              <w:wordWrap w:val="0"/>
              <w:spacing w:line="280" w:lineRule="atLeast"/>
              <w:ind w:left="600" w:right="5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0F141C">
        <w:trPr>
          <w:trHeight w:val="1380"/>
        </w:trPr>
        <w:tc>
          <w:tcPr>
            <w:tcW w:w="2680" w:type="dxa"/>
            <w:gridSpan w:val="2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160" w:type="dxa"/>
            <w:gridSpan w:val="3"/>
          </w:tcPr>
          <w:p w:rsidR="000F141C" w:rsidRDefault="00316827" w:rsidP="00316827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316827" w:rsidRDefault="00316827" w:rsidP="00316827">
            <w:pPr>
              <w:wordWrap w:val="0"/>
              <w:spacing w:before="100" w:line="280" w:lineRule="atLeas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0F141C" w:rsidRDefault="00316827" w:rsidP="00316827">
            <w:pPr>
              <w:wordWrap w:val="0"/>
              <w:spacing w:before="100"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0F141C" w:rsidRDefault="00316827" w:rsidP="00316827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 w:rsidP="00316827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0F141C">
        <w:trPr>
          <w:trHeight w:val="1200"/>
        </w:trPr>
        <w:tc>
          <w:tcPr>
            <w:tcW w:w="2680" w:type="dxa"/>
            <w:gridSpan w:val="2"/>
            <w:vAlign w:val="center"/>
          </w:tcPr>
          <w:p w:rsidR="000F141C" w:rsidRDefault="00316827">
            <w:pPr>
              <w:wordWrap w:val="0"/>
              <w:spacing w:line="240" w:lineRule="atLeast"/>
              <w:ind w:right="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及收件人、电话</w:t>
            </w:r>
          </w:p>
        </w:tc>
        <w:tc>
          <w:tcPr>
            <w:tcW w:w="6160" w:type="dxa"/>
            <w:gridSpan w:val="3"/>
          </w:tcPr>
          <w:p w:rsidR="000F141C" w:rsidRDefault="00316827">
            <w:pPr>
              <w:wordWrap w:val="0"/>
              <w:spacing w:before="60"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0F141C" w:rsidRDefault="00316827">
            <w:pPr>
              <w:wordWrap w:val="0"/>
              <w:spacing w:before="80"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0F141C" w:rsidRDefault="00316827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电话：</w:t>
            </w:r>
          </w:p>
        </w:tc>
      </w:tr>
      <w:tr w:rsidR="000F141C">
        <w:trPr>
          <w:trHeight w:val="800"/>
        </w:trPr>
        <w:tc>
          <w:tcPr>
            <w:tcW w:w="2680" w:type="dxa"/>
            <w:gridSpan w:val="2"/>
          </w:tcPr>
          <w:p w:rsidR="000F141C" w:rsidRDefault="00316827">
            <w:pPr>
              <w:wordWrap w:val="0"/>
              <w:spacing w:before="6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是否接受电子送达</w:t>
            </w:r>
          </w:p>
        </w:tc>
        <w:tc>
          <w:tcPr>
            <w:tcW w:w="6160" w:type="dxa"/>
            <w:gridSpan w:val="3"/>
            <w:vAlign w:val="center"/>
          </w:tcPr>
          <w:p w:rsidR="000F141C" w:rsidRDefault="00316827" w:rsidP="00316827">
            <w:pPr>
              <w:wordWrap w:val="0"/>
              <w:spacing w:line="280" w:lineRule="atLeast"/>
              <w:ind w:right="4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__________</w:t>
            </w:r>
          </w:p>
          <w:p w:rsidR="000F141C" w:rsidRDefault="00316827" w:rsidP="00316827">
            <w:pPr>
              <w:wordWrap w:val="0"/>
              <w:spacing w:line="280" w:lineRule="atLeast"/>
              <w:ind w:right="4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__________________________</w:t>
            </w:r>
          </w:p>
          <w:p w:rsidR="000F141C" w:rsidRDefault="00316827" w:rsidP="00316827">
            <w:pPr>
              <w:wordWrap w:val="0"/>
              <w:spacing w:line="280" w:lineRule="atLeast"/>
              <w:ind w:right="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</w:p>
          <w:p w:rsidR="000F141C" w:rsidRDefault="00316827" w:rsidP="00316827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0F141C">
        <w:trPr>
          <w:trHeight w:val="980"/>
        </w:trPr>
        <w:tc>
          <w:tcPr>
            <w:tcW w:w="8840" w:type="dxa"/>
            <w:gridSpan w:val="5"/>
            <w:vAlign w:val="center"/>
          </w:tcPr>
          <w:p w:rsidR="000F141C" w:rsidRDefault="00316827">
            <w:pPr>
              <w:wordWrap w:val="0"/>
              <w:spacing w:line="28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答辩事项和依据</w:t>
            </w:r>
          </w:p>
          <w:p w:rsidR="000F141C" w:rsidRDefault="00316827">
            <w:pPr>
              <w:wordWrap w:val="0"/>
              <w:spacing w:before="120" w:line="28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对原告诉讼请求的确认或者异议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</w:tbl>
    <w:p w:rsidR="000F141C" w:rsidRDefault="000F141C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0F141C" w:rsidRDefault="000F141C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0F141C" w:rsidRDefault="00316827">
      <w:pPr>
        <w:wordWrap w:val="0"/>
        <w:spacing w:line="240" w:lineRule="atLeast"/>
        <w:ind w:left="140"/>
        <w:textAlignment w:val="baseline"/>
        <w:rPr>
          <w:sz w:val="17"/>
        </w:rPr>
        <w:sectPr w:rsidR="000F141C">
          <w:pgSz w:w="11900" w:h="16820"/>
          <w:pgMar w:top="1200" w:right="1520" w:bottom="120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102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5980"/>
      </w:tblGrid>
      <w:tr w:rsidR="000F141C">
        <w:trPr>
          <w:trHeight w:val="70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对工资支付诉请的确认和异议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 w:rsidP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事由：</w:t>
            </w:r>
          </w:p>
        </w:tc>
      </w:tr>
      <w:tr w:rsidR="000F141C">
        <w:trPr>
          <w:trHeight w:val="70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对未签订书面劳动合同双倍工资诉请的确认和异议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 w:rsidP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事由：</w:t>
            </w:r>
          </w:p>
        </w:tc>
      </w:tr>
      <w:tr w:rsidR="000F141C">
        <w:trPr>
          <w:trHeight w:val="72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对加班费诉请的确认和异议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 w:rsidP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事由：</w:t>
            </w:r>
          </w:p>
        </w:tc>
      </w:tr>
      <w:tr w:rsidR="000F141C">
        <w:trPr>
          <w:trHeight w:val="70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对未休年休假工资诉请的确认和异议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 w:rsidP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事由：</w:t>
            </w:r>
          </w:p>
        </w:tc>
      </w:tr>
      <w:tr w:rsidR="000F141C">
        <w:trPr>
          <w:trHeight w:val="68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对未依法缴纳社会保险费造成的经济损失诉请的确认和异议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 w:rsidP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事由：</w:t>
            </w:r>
          </w:p>
        </w:tc>
      </w:tr>
      <w:tr w:rsidR="000F141C">
        <w:trPr>
          <w:trHeight w:val="88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对解除劳动合同经济补偿诉请的确认和异议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 w:rsidP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事由：</w:t>
            </w:r>
          </w:p>
        </w:tc>
      </w:tr>
      <w:tr w:rsidR="000F141C">
        <w:trPr>
          <w:trHeight w:val="72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对违法解除劳动合同赔偿金诉请的确认和异议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 w:rsidP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事由：</w:t>
            </w:r>
          </w:p>
        </w:tc>
      </w:tr>
      <w:tr w:rsidR="000F141C">
        <w:trPr>
          <w:trHeight w:val="70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对劳动仲裁相关情况的确认和异议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F141C" w:rsidRDefault="00316827" w:rsidP="00316827">
            <w:pPr>
              <w:wordWrap w:val="0"/>
              <w:spacing w:line="3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事由：</w:t>
            </w:r>
          </w:p>
        </w:tc>
      </w:tr>
      <w:tr w:rsidR="000F141C">
        <w:trPr>
          <w:trHeight w:val="48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其他事由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0F141C">
        <w:trPr>
          <w:trHeight w:val="52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答辩的依据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法律及司法解释的规定，要写明具体条文</w:t>
            </w:r>
          </w:p>
        </w:tc>
      </w:tr>
      <w:tr w:rsidR="000F141C">
        <w:trPr>
          <w:trHeight w:val="760"/>
        </w:trPr>
        <w:tc>
          <w:tcPr>
            <w:tcW w:w="264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5980" w:type="dxa"/>
            <w:vAlign w:val="center"/>
          </w:tcPr>
          <w:p w:rsidR="000F141C" w:rsidRDefault="00316827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附页</w:t>
            </w:r>
          </w:p>
        </w:tc>
      </w:tr>
    </w:tbl>
    <w:p w:rsidR="000F141C" w:rsidRDefault="000F141C">
      <w:pPr>
        <w:wordWrap w:val="0"/>
        <w:spacing w:line="380" w:lineRule="exact"/>
        <w:jc w:val="left"/>
        <w:textAlignment w:val="baseline"/>
        <w:rPr>
          <w:sz w:val="27"/>
        </w:rPr>
      </w:pPr>
    </w:p>
    <w:p w:rsidR="000F141C" w:rsidRDefault="000F141C">
      <w:pPr>
        <w:wordWrap w:val="0"/>
        <w:spacing w:line="380" w:lineRule="exact"/>
        <w:jc w:val="left"/>
        <w:textAlignment w:val="baseline"/>
        <w:rPr>
          <w:sz w:val="27"/>
        </w:rPr>
      </w:pPr>
    </w:p>
    <w:p w:rsidR="000F141C" w:rsidRDefault="00316827">
      <w:pPr>
        <w:wordWrap w:val="0"/>
        <w:spacing w:line="380" w:lineRule="atLeast"/>
        <w:ind w:left="3340"/>
        <w:textAlignment w:val="baseline"/>
        <w:rPr>
          <w:sz w:val="27"/>
        </w:rPr>
      </w:pPr>
      <w:r>
        <w:rPr>
          <w:rFonts w:ascii="宋体" w:eastAsia="宋体" w:hAnsi="宋体" w:cs="宋体"/>
          <w:color w:val="000000"/>
          <w:sz w:val="27"/>
        </w:rPr>
        <w:t>答辩人</w:t>
      </w:r>
      <w:r>
        <w:rPr>
          <w:rFonts w:ascii="宋体" w:eastAsia="宋体" w:hAnsi="宋体" w:cs="宋体"/>
          <w:color w:val="000000"/>
          <w:sz w:val="27"/>
        </w:rPr>
        <w:t xml:space="preserve"> </w:t>
      </w:r>
      <w:r>
        <w:rPr>
          <w:rFonts w:ascii="宋体" w:eastAsia="宋体" w:hAnsi="宋体" w:cs="宋体"/>
          <w:color w:val="000000"/>
          <w:sz w:val="27"/>
        </w:rPr>
        <w:t>(</w:t>
      </w:r>
      <w:r>
        <w:rPr>
          <w:rFonts w:ascii="宋体" w:eastAsia="宋体" w:hAnsi="宋体" w:cs="宋体"/>
          <w:color w:val="000000"/>
          <w:sz w:val="27"/>
        </w:rPr>
        <w:t>签字、盖章</w:t>
      </w:r>
      <w:r>
        <w:rPr>
          <w:rFonts w:ascii="宋体" w:eastAsia="宋体" w:hAnsi="宋体" w:cs="宋体"/>
          <w:color w:val="000000"/>
          <w:sz w:val="27"/>
        </w:rPr>
        <w:t>)</w:t>
      </w:r>
      <w:r>
        <w:rPr>
          <w:rFonts w:ascii="宋体" w:eastAsia="宋体" w:hAnsi="宋体" w:cs="宋体"/>
          <w:color w:val="000000"/>
          <w:sz w:val="27"/>
        </w:rPr>
        <w:t>：</w:t>
      </w:r>
    </w:p>
    <w:p w:rsidR="000F141C" w:rsidRDefault="00316827">
      <w:pPr>
        <w:wordWrap w:val="0"/>
        <w:spacing w:line="360" w:lineRule="atLeast"/>
        <w:ind w:left="4460"/>
        <w:textAlignment w:val="baseline"/>
        <w:rPr>
          <w:sz w:val="26"/>
        </w:rPr>
      </w:pPr>
      <w:r>
        <w:rPr>
          <w:rFonts w:ascii="宋体" w:eastAsia="宋体" w:hAnsi="宋体" w:cs="宋体"/>
          <w:color w:val="000000"/>
          <w:sz w:val="26"/>
        </w:rPr>
        <w:t>日期：</w:t>
      </w:r>
    </w:p>
    <w:p w:rsidR="000F141C" w:rsidRDefault="000F141C">
      <w:pPr>
        <w:wordWrap w:val="0"/>
        <w:spacing w:line="360" w:lineRule="exact"/>
        <w:textAlignment w:val="baseline"/>
        <w:rPr>
          <w:sz w:val="26"/>
        </w:rPr>
      </w:pPr>
    </w:p>
    <w:p w:rsidR="000F141C" w:rsidRDefault="000F141C">
      <w:pPr>
        <w:wordWrap w:val="0"/>
        <w:spacing w:line="360" w:lineRule="exact"/>
        <w:textAlignment w:val="baseline"/>
        <w:rPr>
          <w:sz w:val="26"/>
        </w:rPr>
      </w:pPr>
    </w:p>
    <w:p w:rsidR="000F141C" w:rsidRDefault="000F141C">
      <w:pPr>
        <w:wordWrap w:val="0"/>
        <w:spacing w:line="360" w:lineRule="exact"/>
        <w:textAlignment w:val="baseline"/>
        <w:rPr>
          <w:sz w:val="26"/>
        </w:rPr>
      </w:pPr>
    </w:p>
    <w:p w:rsidR="000F141C" w:rsidRDefault="000F141C">
      <w:pPr>
        <w:wordWrap w:val="0"/>
        <w:spacing w:line="360" w:lineRule="exact"/>
        <w:textAlignment w:val="baseline"/>
        <w:rPr>
          <w:sz w:val="26"/>
        </w:rPr>
      </w:pPr>
    </w:p>
    <w:p w:rsidR="000F141C" w:rsidRDefault="000F141C"/>
    <w:sectPr w:rsidR="000F1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F141C"/>
    <w:rsid w:val="000F141C"/>
    <w:rsid w:val="00316827"/>
    <w:rsid w:val="10AB012E"/>
    <w:rsid w:val="15783977"/>
    <w:rsid w:val="190B0ED8"/>
    <w:rsid w:val="1B24153F"/>
    <w:rsid w:val="1ECA772B"/>
    <w:rsid w:val="203B00E8"/>
    <w:rsid w:val="45BD3C4F"/>
    <w:rsid w:val="46CE4379"/>
    <w:rsid w:val="4D2A40C7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1047</Characters>
  <Application>Microsoft Office Word</Application>
  <DocSecurity>0</DocSecurity>
  <Lines>8</Lines>
  <Paragraphs>2</Paragraphs>
  <ScaleCrop>false</ScaleCrop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