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82" w:rsidRPr="004B5A14" w:rsidRDefault="0033513A" w:rsidP="004B5A14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33513A">
        <w:rPr>
          <w:rFonts w:hint="eastAsia"/>
          <w:sz w:val="36"/>
          <w:szCs w:val="36"/>
        </w:rPr>
        <w:t>广州市海珠区人民法院食堂装修改造项目工程设计服务项目</w:t>
      </w:r>
      <w:r w:rsidR="00E55352">
        <w:rPr>
          <w:rFonts w:hint="eastAsia"/>
          <w:sz w:val="36"/>
          <w:szCs w:val="36"/>
        </w:rPr>
        <w:t>招标公告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>此项目未达到政府采购公开招标限额起点金额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/>
          <w:kern w:val="0"/>
          <w:sz w:val="28"/>
          <w:szCs w:val="28"/>
        </w:rPr>
        <w:t>可按零星采购</w:t>
      </w:r>
      <w:r>
        <w:rPr>
          <w:rFonts w:ascii="宋体" w:eastAsia="宋体" w:hAnsi="宋体" w:cs="宋体" w:hint="eastAsia"/>
          <w:kern w:val="0"/>
          <w:sz w:val="28"/>
          <w:szCs w:val="28"/>
        </w:rPr>
        <w:t>流程执行</w:t>
      </w:r>
      <w:r>
        <w:rPr>
          <w:rFonts w:ascii="宋体" w:eastAsia="宋体" w:hAnsi="宋体" w:cs="宋体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自行采购</w:t>
      </w:r>
      <w:r>
        <w:rPr>
          <w:rFonts w:ascii="宋体" w:eastAsia="宋体" w:hAnsi="宋体" w:cs="宋体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但</w:t>
      </w:r>
      <w:r>
        <w:rPr>
          <w:rFonts w:ascii="宋体" w:eastAsia="宋体" w:hAnsi="宋体" w:cs="宋体"/>
          <w:kern w:val="0"/>
          <w:sz w:val="28"/>
          <w:szCs w:val="28"/>
        </w:rPr>
        <w:t>为了更加公开、公平、公正，我院向社会全面公开邀请符合资质的单位参加投标。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>招标人广东省广州市海珠区人民法院通过内部对比评议方式评选</w:t>
      </w:r>
      <w:r w:rsidR="0033513A" w:rsidRPr="0033513A">
        <w:rPr>
          <w:rFonts w:ascii="宋体" w:eastAsia="宋体" w:hAnsi="宋体" w:cs="宋体" w:hint="eastAsia"/>
          <w:kern w:val="0"/>
          <w:sz w:val="28"/>
          <w:szCs w:val="28"/>
        </w:rPr>
        <w:t>广州市海珠区人民法院食堂装修改造项目工程设计服务项目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的</w:t>
      </w:r>
      <w:r>
        <w:rPr>
          <w:rFonts w:ascii="宋体" w:eastAsia="宋体" w:hAnsi="宋体" w:cs="宋体"/>
          <w:kern w:val="0"/>
          <w:sz w:val="28"/>
          <w:szCs w:val="28"/>
        </w:rPr>
        <w:t>服务商，欢迎符合资格条件的单位前来投标。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8"/>
          <w:szCs w:val="28"/>
        </w:rPr>
        <w:t>一、</w:t>
      </w:r>
      <w:r>
        <w:rPr>
          <w:rFonts w:ascii="宋体" w:eastAsia="宋体" w:hAnsi="宋体" w:cs="宋体"/>
          <w:b/>
          <w:kern w:val="0"/>
          <w:sz w:val="28"/>
          <w:szCs w:val="28"/>
        </w:rPr>
        <w:t>项目名称：</w:t>
      </w:r>
      <w:r w:rsidR="0033513A" w:rsidRPr="0033513A">
        <w:rPr>
          <w:rFonts w:ascii="宋体" w:eastAsia="宋体" w:hAnsi="宋体" w:cs="宋体" w:hint="eastAsia"/>
          <w:kern w:val="0"/>
          <w:sz w:val="28"/>
          <w:szCs w:val="28"/>
        </w:rPr>
        <w:t>广州市海珠区人民法院食堂装修改造项目工程设计服务项目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b/>
          <w:kern w:val="0"/>
          <w:sz w:val="28"/>
          <w:szCs w:val="28"/>
        </w:rPr>
        <w:t>二、项目地点：</w:t>
      </w:r>
      <w:r>
        <w:rPr>
          <w:rFonts w:ascii="宋体" w:eastAsia="宋体" w:hAnsi="宋体" w:cs="宋体"/>
          <w:kern w:val="0"/>
          <w:sz w:val="28"/>
          <w:szCs w:val="28"/>
        </w:rPr>
        <w:t>广东省广州市</w:t>
      </w:r>
      <w:r>
        <w:rPr>
          <w:rFonts w:ascii="宋体" w:eastAsia="宋体" w:hAnsi="宋体" w:cs="宋体" w:hint="eastAsia"/>
          <w:kern w:val="0"/>
          <w:sz w:val="28"/>
          <w:szCs w:val="28"/>
        </w:rPr>
        <w:t>海珠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区逸景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路</w:t>
      </w:r>
      <w:r>
        <w:rPr>
          <w:rFonts w:ascii="宋体" w:eastAsia="宋体" w:hAnsi="宋体" w:cs="宋体" w:hint="eastAsia"/>
          <w:kern w:val="0"/>
          <w:sz w:val="28"/>
          <w:szCs w:val="28"/>
        </w:rPr>
        <w:t>333</w:t>
      </w:r>
      <w:r>
        <w:rPr>
          <w:rFonts w:ascii="宋体" w:eastAsia="宋体" w:hAnsi="宋体" w:cs="宋体" w:hint="eastAsia"/>
          <w:kern w:val="0"/>
          <w:sz w:val="28"/>
          <w:szCs w:val="28"/>
        </w:rPr>
        <w:t>号</w:t>
      </w:r>
      <w:r>
        <w:rPr>
          <w:rFonts w:ascii="宋体" w:eastAsia="宋体" w:hAnsi="宋体" w:cs="宋体"/>
          <w:kern w:val="0"/>
          <w:sz w:val="28"/>
          <w:szCs w:val="28"/>
        </w:rPr>
        <w:t>广州市海珠区人民法院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b/>
          <w:kern w:val="0"/>
          <w:sz w:val="28"/>
          <w:szCs w:val="28"/>
        </w:rPr>
        <w:t>三、项目最高限价：</w:t>
      </w:r>
      <w:r>
        <w:rPr>
          <w:rFonts w:ascii="宋体" w:eastAsia="宋体" w:hAnsi="宋体" w:cs="宋体"/>
          <w:kern w:val="0"/>
          <w:sz w:val="28"/>
          <w:szCs w:val="28"/>
        </w:rPr>
        <w:t>人民币</w:t>
      </w:r>
      <w:r>
        <w:rPr>
          <w:rFonts w:ascii="宋体" w:eastAsia="宋体" w:hAnsi="宋体" w:cs="宋体" w:hint="eastAsia"/>
          <w:kern w:val="0"/>
          <w:sz w:val="28"/>
          <w:szCs w:val="28"/>
        </w:rPr>
        <w:t>60000</w:t>
      </w:r>
      <w:r>
        <w:rPr>
          <w:rFonts w:ascii="宋体" w:eastAsia="宋体" w:hAnsi="宋体" w:cs="宋体"/>
          <w:kern w:val="0"/>
          <w:sz w:val="28"/>
          <w:szCs w:val="28"/>
        </w:rPr>
        <w:t>元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0B0C05" w:rsidRDefault="00E55352" w:rsidP="000B0C05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四、</w:t>
      </w:r>
      <w:r w:rsidR="000B0C05">
        <w:rPr>
          <w:rFonts w:ascii="宋体" w:eastAsia="宋体" w:hAnsi="宋体" w:cs="宋体"/>
          <w:b/>
          <w:kern w:val="0"/>
          <w:sz w:val="28"/>
          <w:szCs w:val="28"/>
        </w:rPr>
        <w:t>项目</w:t>
      </w:r>
      <w:r w:rsidR="000B0C05">
        <w:rPr>
          <w:rFonts w:ascii="宋体" w:eastAsia="宋体" w:hAnsi="宋体" w:cs="宋体" w:hint="eastAsia"/>
          <w:b/>
          <w:kern w:val="0"/>
          <w:sz w:val="28"/>
          <w:szCs w:val="28"/>
        </w:rPr>
        <w:t>介绍</w:t>
      </w:r>
      <w:r w:rsidR="000B0C05">
        <w:rPr>
          <w:rFonts w:ascii="宋体" w:eastAsia="宋体" w:hAnsi="宋体" w:cs="宋体"/>
          <w:b/>
          <w:kern w:val="0"/>
          <w:sz w:val="28"/>
          <w:szCs w:val="28"/>
        </w:rPr>
        <w:t>：</w:t>
      </w:r>
    </w:p>
    <w:p w:rsidR="000B0C05" w:rsidRDefault="000B0C05" w:rsidP="000B0C05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kern w:val="0"/>
          <w:sz w:val="28"/>
          <w:szCs w:val="28"/>
        </w:rPr>
        <w:t>一</w:t>
      </w:r>
      <w:r>
        <w:rPr>
          <w:rFonts w:ascii="宋体" w:eastAsia="宋体" w:hAnsi="宋体" w:cs="宋体"/>
          <w:kern w:val="0"/>
          <w:sz w:val="28"/>
          <w:szCs w:val="28"/>
        </w:rPr>
        <w:t>）项目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需求</w:t>
      </w:r>
    </w:p>
    <w:p w:rsidR="004B5A14" w:rsidRPr="004B5A14" w:rsidRDefault="00CB67A9" w:rsidP="004B5A14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项目建设标准：本项目参照《广东省省直行政单位常用公用设施配置标准》中的有关规定，行政单位业务用房装修遵循简朴庄重、节能环保、经济适用原则，出具设计方案。</w:t>
      </w:r>
      <w:r w:rsidR="000B0C05">
        <w:rPr>
          <w:rFonts w:ascii="宋体" w:eastAsia="宋体" w:hAnsi="宋体" w:cs="宋体" w:hint="eastAsia"/>
          <w:kern w:val="0"/>
          <w:sz w:val="28"/>
          <w:szCs w:val="28"/>
        </w:rPr>
        <w:t>具体需求空间如下：</w:t>
      </w:r>
    </w:p>
    <w:tbl>
      <w:tblPr>
        <w:tblW w:w="9786" w:type="dxa"/>
        <w:tblInd w:w="-459" w:type="dxa"/>
        <w:tblLook w:val="04A0" w:firstRow="1" w:lastRow="0" w:firstColumn="1" w:lastColumn="0" w:noHBand="0" w:noVBand="1"/>
      </w:tblPr>
      <w:tblGrid>
        <w:gridCol w:w="572"/>
        <w:gridCol w:w="7366"/>
        <w:gridCol w:w="1281"/>
        <w:gridCol w:w="567"/>
      </w:tblGrid>
      <w:tr w:rsidR="000B0C05" w:rsidRPr="00463553" w:rsidTr="000B0C05">
        <w:trPr>
          <w:trHeight w:val="4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5" w:rsidRPr="00463553" w:rsidRDefault="000B0C05" w:rsidP="001C77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635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5" w:rsidRPr="00463553" w:rsidRDefault="000B0C05" w:rsidP="001C77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635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需求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空间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与尺寸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5" w:rsidRPr="00463553" w:rsidRDefault="000B0C05" w:rsidP="001C77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635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5" w:rsidRPr="00463553" w:rsidRDefault="000B0C05" w:rsidP="001C77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635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B0C05" w:rsidRPr="00463553" w:rsidTr="000B0C05">
        <w:trPr>
          <w:trHeight w:val="24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5" w:rsidRPr="00463553" w:rsidRDefault="000B0C05" w:rsidP="001C7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5" w:rsidRPr="00463553" w:rsidRDefault="000B0C05" w:rsidP="001C77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8"/>
                <w:szCs w:val="28"/>
              </w:rPr>
              <w:drawing>
                <wp:inline distT="0" distB="0" distL="0" distR="0" wp14:anchorId="26FD322D" wp14:editId="5A7AAD0E">
                  <wp:extent cx="4473590" cy="1407381"/>
                  <wp:effectExtent l="0" t="0" r="3175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1806" cy="1413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5" w:rsidRPr="00463553" w:rsidRDefault="000B0C05" w:rsidP="001C7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5" w:rsidRPr="00463553" w:rsidRDefault="000B0C05" w:rsidP="001C77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B0C05" w:rsidRDefault="000B0C05" w:rsidP="000B0C05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各投标人根据上述需求空间</w:t>
      </w:r>
      <w:r w:rsidR="00CB67A9">
        <w:rPr>
          <w:rFonts w:ascii="宋体" w:eastAsia="宋体" w:hAnsi="宋体" w:cs="宋体" w:hint="eastAsia"/>
          <w:kern w:val="0"/>
          <w:sz w:val="28"/>
          <w:szCs w:val="28"/>
        </w:rPr>
        <w:t>（阴影部分</w:t>
      </w:r>
      <w:r w:rsidR="004B5A14">
        <w:rPr>
          <w:rFonts w:ascii="宋体" w:eastAsia="宋体" w:hAnsi="宋体" w:cs="宋体" w:hint="eastAsia"/>
          <w:kern w:val="0"/>
          <w:sz w:val="28"/>
          <w:szCs w:val="28"/>
        </w:rPr>
        <w:t>、楼梯及走廊</w:t>
      </w:r>
      <w:r w:rsidR="00CB67A9">
        <w:rPr>
          <w:rFonts w:ascii="宋体" w:eastAsia="宋体" w:hAnsi="宋体" w:cs="宋体" w:hint="eastAsia"/>
          <w:kern w:val="0"/>
          <w:sz w:val="28"/>
          <w:szCs w:val="28"/>
        </w:rPr>
        <w:t>除外）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0D6CE9">
        <w:rPr>
          <w:rFonts w:ascii="宋体" w:eastAsia="宋体" w:hAnsi="宋体" w:cs="宋体" w:hint="eastAsia"/>
          <w:kern w:val="0"/>
          <w:sz w:val="28"/>
          <w:szCs w:val="28"/>
        </w:rPr>
        <w:t>可设计为</w:t>
      </w:r>
      <w:r w:rsidR="00CB67A9">
        <w:rPr>
          <w:rFonts w:ascii="宋体" w:eastAsia="宋体" w:hAnsi="宋体" w:cs="宋体" w:hint="eastAsia"/>
          <w:kern w:val="0"/>
          <w:sz w:val="28"/>
          <w:szCs w:val="28"/>
        </w:rPr>
        <w:t>将老干活动中心、</w:t>
      </w:r>
      <w:r w:rsidR="00CB67A9">
        <w:rPr>
          <w:rFonts w:ascii="宋体" w:eastAsia="宋体" w:hAnsi="宋体" w:cs="宋体" w:hint="eastAsia"/>
          <w:kern w:val="0"/>
          <w:sz w:val="28"/>
          <w:szCs w:val="28"/>
        </w:rPr>
        <w:t>更衣室</w:t>
      </w:r>
      <w:r w:rsidR="00CB67A9">
        <w:rPr>
          <w:rFonts w:ascii="宋体" w:eastAsia="宋体" w:hAnsi="宋体" w:cs="宋体" w:hint="eastAsia"/>
          <w:kern w:val="0"/>
          <w:sz w:val="28"/>
          <w:szCs w:val="28"/>
        </w:rPr>
        <w:t>与</w:t>
      </w:r>
      <w:r w:rsidR="00CB67A9">
        <w:rPr>
          <w:rFonts w:ascii="宋体" w:eastAsia="宋体" w:hAnsi="宋体" w:cs="宋体" w:hint="eastAsia"/>
          <w:kern w:val="0"/>
          <w:sz w:val="28"/>
          <w:szCs w:val="28"/>
        </w:rPr>
        <w:t>淋浴间打通</w:t>
      </w:r>
      <w:r w:rsidR="00CB67A9">
        <w:rPr>
          <w:rFonts w:ascii="宋体" w:eastAsia="宋体" w:hAnsi="宋体" w:cs="宋体" w:hint="eastAsia"/>
          <w:kern w:val="0"/>
          <w:sz w:val="28"/>
          <w:szCs w:val="28"/>
        </w:rPr>
        <w:t>为饭堂就餐区域，</w:t>
      </w:r>
      <w:r w:rsidR="000D6CE9">
        <w:rPr>
          <w:rFonts w:ascii="宋体" w:eastAsia="宋体" w:hAnsi="宋体" w:cs="宋体" w:hint="eastAsia"/>
          <w:kern w:val="0"/>
          <w:sz w:val="28"/>
          <w:szCs w:val="28"/>
        </w:rPr>
        <w:t>设计服务内容</w:t>
      </w:r>
      <w:r w:rsidR="00CB67A9">
        <w:rPr>
          <w:rFonts w:ascii="宋体" w:eastAsia="宋体" w:hAnsi="宋体" w:cs="宋体" w:hint="eastAsia"/>
          <w:kern w:val="0"/>
          <w:sz w:val="28"/>
          <w:szCs w:val="28"/>
        </w:rPr>
        <w:t>具体要求如下：</w:t>
      </w:r>
    </w:p>
    <w:p w:rsidR="00CB67A9" w:rsidRPr="00CB67A9" w:rsidRDefault="00CB67A9" w:rsidP="00CB67A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B67A9">
        <w:rPr>
          <w:rFonts w:ascii="宋体" w:eastAsia="宋体" w:hAnsi="宋体" w:cs="宋体" w:hint="eastAsia"/>
          <w:kern w:val="0"/>
          <w:sz w:val="28"/>
          <w:szCs w:val="28"/>
        </w:rPr>
        <w:t>1、方案及初步设计：平面布置图、天花布置图，主要空</w:t>
      </w:r>
      <w:r w:rsidR="00F329E5">
        <w:rPr>
          <w:rFonts w:ascii="宋体" w:eastAsia="宋体" w:hAnsi="宋体" w:cs="宋体" w:hint="eastAsia"/>
          <w:kern w:val="0"/>
          <w:sz w:val="28"/>
          <w:szCs w:val="28"/>
        </w:rPr>
        <w:t>间（饭堂、包间）效果图、效果</w:t>
      </w:r>
      <w:proofErr w:type="gramStart"/>
      <w:r w:rsidR="00F329E5">
        <w:rPr>
          <w:rFonts w:ascii="宋体" w:eastAsia="宋体" w:hAnsi="宋体" w:cs="宋体" w:hint="eastAsia"/>
          <w:kern w:val="0"/>
          <w:sz w:val="28"/>
          <w:szCs w:val="28"/>
        </w:rPr>
        <w:t>图材料</w:t>
      </w:r>
      <w:proofErr w:type="gramEnd"/>
      <w:r w:rsidR="00F329E5">
        <w:rPr>
          <w:rFonts w:ascii="宋体" w:eastAsia="宋体" w:hAnsi="宋体" w:cs="宋体" w:hint="eastAsia"/>
          <w:kern w:val="0"/>
          <w:sz w:val="28"/>
          <w:szCs w:val="28"/>
        </w:rPr>
        <w:t>标示、材料参考品牌，设计估算；</w:t>
      </w:r>
    </w:p>
    <w:p w:rsidR="00CB67A9" w:rsidRPr="00CB67A9" w:rsidRDefault="00CB67A9" w:rsidP="00CB67A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B67A9">
        <w:rPr>
          <w:rFonts w:ascii="宋体" w:eastAsia="宋体" w:hAnsi="宋体" w:cs="宋体" w:hint="eastAsia"/>
          <w:kern w:val="0"/>
          <w:sz w:val="28"/>
          <w:szCs w:val="28"/>
        </w:rPr>
        <w:t xml:space="preserve">2、深化施工图设计：各专业施工图及预算编制。装饰（封面、目录、设计说明、平面、六面图、节点剖面图），电气(强电、消防电) ，给排水(给排水、消防喷淋头) </w:t>
      </w:r>
      <w:r w:rsidR="00F329E5">
        <w:rPr>
          <w:rFonts w:ascii="宋体" w:eastAsia="宋体" w:hAnsi="宋体" w:cs="宋体" w:hint="eastAsia"/>
          <w:kern w:val="0"/>
          <w:sz w:val="28"/>
          <w:szCs w:val="28"/>
        </w:rPr>
        <w:t>，暖通（空调）专业</w:t>
      </w:r>
      <w:r w:rsidR="004B5A14">
        <w:rPr>
          <w:rFonts w:ascii="宋体" w:eastAsia="宋体" w:hAnsi="宋体" w:cs="宋体" w:hint="eastAsia"/>
          <w:kern w:val="0"/>
          <w:sz w:val="28"/>
          <w:szCs w:val="28"/>
        </w:rPr>
        <w:t>，二次装修消防图</w:t>
      </w:r>
      <w:r w:rsidR="00F329E5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CB67A9" w:rsidRPr="00CB67A9" w:rsidRDefault="00CB67A9" w:rsidP="00CB67A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B67A9">
        <w:rPr>
          <w:rFonts w:ascii="宋体" w:eastAsia="宋体" w:hAnsi="宋体" w:cs="宋体" w:hint="eastAsia"/>
          <w:kern w:val="0"/>
          <w:sz w:val="28"/>
          <w:szCs w:val="28"/>
        </w:rPr>
        <w:t>3、后期现场技术指导及跟进，专业协调及过程施工出设计变更图</w:t>
      </w:r>
      <w:r w:rsidR="000D6CE9">
        <w:rPr>
          <w:rFonts w:ascii="宋体" w:eastAsia="宋体" w:hAnsi="宋体" w:cs="宋体" w:hint="eastAsia"/>
          <w:kern w:val="0"/>
          <w:sz w:val="28"/>
          <w:szCs w:val="28"/>
        </w:rPr>
        <w:t>及竣工图</w:t>
      </w:r>
      <w:r w:rsidR="00F329E5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0B0C05" w:rsidRDefault="00CB67A9" w:rsidP="000B0C05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="000B0C05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0D6CE9">
        <w:rPr>
          <w:rFonts w:ascii="宋体" w:eastAsia="宋体" w:hAnsi="宋体" w:cs="宋体" w:hint="eastAsia"/>
          <w:kern w:val="0"/>
          <w:sz w:val="28"/>
          <w:szCs w:val="28"/>
        </w:rPr>
        <w:t>设计</w:t>
      </w:r>
      <w:r w:rsidR="000B0C05">
        <w:rPr>
          <w:rFonts w:ascii="宋体" w:eastAsia="宋体" w:hAnsi="宋体" w:cs="宋体" w:hint="eastAsia"/>
          <w:kern w:val="0"/>
          <w:sz w:val="28"/>
          <w:szCs w:val="28"/>
        </w:rPr>
        <w:t>时间：在签订合</w:t>
      </w:r>
      <w:r w:rsidR="000B0C05" w:rsidRPr="00F329E5">
        <w:rPr>
          <w:rFonts w:ascii="宋体" w:eastAsia="宋体" w:hAnsi="宋体" w:cs="宋体" w:hint="eastAsia"/>
          <w:kern w:val="0"/>
          <w:sz w:val="28"/>
          <w:szCs w:val="28"/>
        </w:rPr>
        <w:t>同后</w:t>
      </w:r>
      <w:r w:rsidRPr="00F329E5">
        <w:rPr>
          <w:rFonts w:ascii="宋体" w:eastAsia="宋体" w:hAnsi="宋体" w:cs="宋体" w:hint="eastAsia"/>
          <w:kern w:val="0"/>
          <w:sz w:val="28"/>
          <w:szCs w:val="28"/>
        </w:rPr>
        <w:t>30</w:t>
      </w:r>
      <w:r w:rsidR="000B0C05" w:rsidRPr="00F329E5">
        <w:rPr>
          <w:rFonts w:ascii="宋体" w:eastAsia="宋体" w:hAnsi="宋体" w:cs="宋体" w:hint="eastAsia"/>
          <w:kern w:val="0"/>
          <w:sz w:val="28"/>
          <w:szCs w:val="28"/>
        </w:rPr>
        <w:t>个</w:t>
      </w:r>
      <w:proofErr w:type="gramStart"/>
      <w:r w:rsidR="000B0C05" w:rsidRPr="00F329E5">
        <w:rPr>
          <w:rFonts w:ascii="宋体" w:eastAsia="宋体" w:hAnsi="宋体" w:cs="宋体" w:hint="eastAsia"/>
          <w:kern w:val="0"/>
          <w:sz w:val="28"/>
          <w:szCs w:val="28"/>
        </w:rPr>
        <w:t>日历</w:t>
      </w:r>
      <w:r w:rsidR="000B0C05">
        <w:rPr>
          <w:rFonts w:ascii="宋体" w:eastAsia="宋体" w:hAnsi="宋体" w:cs="宋体" w:hint="eastAsia"/>
          <w:kern w:val="0"/>
          <w:sz w:val="28"/>
          <w:szCs w:val="28"/>
        </w:rPr>
        <w:t>天</w:t>
      </w:r>
      <w:proofErr w:type="gramEnd"/>
      <w:r w:rsidR="000B0C05">
        <w:rPr>
          <w:rFonts w:ascii="宋体" w:eastAsia="宋体" w:hAnsi="宋体" w:cs="宋体" w:hint="eastAsia"/>
          <w:kern w:val="0"/>
          <w:sz w:val="28"/>
          <w:szCs w:val="28"/>
        </w:rPr>
        <w:t>内完成</w:t>
      </w:r>
      <w:r>
        <w:rPr>
          <w:rFonts w:ascii="宋体" w:eastAsia="宋体" w:hAnsi="宋体" w:cs="宋体" w:hint="eastAsia"/>
          <w:kern w:val="0"/>
          <w:sz w:val="28"/>
          <w:szCs w:val="28"/>
        </w:rPr>
        <w:t>上述第一二项设计方案，并根据工程实际施工进度需要</w:t>
      </w:r>
      <w:r w:rsidR="009D4DA1">
        <w:rPr>
          <w:rFonts w:ascii="宋体" w:eastAsia="宋体" w:hAnsi="宋体" w:cs="宋体" w:hint="eastAsia"/>
          <w:kern w:val="0"/>
          <w:sz w:val="28"/>
          <w:szCs w:val="28"/>
        </w:rPr>
        <w:t>提供</w:t>
      </w:r>
      <w:r>
        <w:rPr>
          <w:rFonts w:ascii="宋体" w:eastAsia="宋体" w:hAnsi="宋体" w:cs="宋体" w:hint="eastAsia"/>
          <w:kern w:val="0"/>
          <w:sz w:val="28"/>
          <w:szCs w:val="28"/>
        </w:rPr>
        <w:t>上述第三项</w:t>
      </w:r>
      <w:r w:rsidR="009D4DA1">
        <w:rPr>
          <w:rFonts w:ascii="宋体" w:eastAsia="宋体" w:hAnsi="宋体" w:cs="宋体" w:hint="eastAsia"/>
          <w:kern w:val="0"/>
          <w:sz w:val="28"/>
          <w:szCs w:val="28"/>
        </w:rPr>
        <w:t>服务</w:t>
      </w:r>
      <w:r w:rsidR="000B0C05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0D6CE9" w:rsidRDefault="000D6CE9" w:rsidP="000B0C05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现</w:t>
      </w:r>
      <w:r w:rsidR="00E374C9">
        <w:rPr>
          <w:rFonts w:ascii="宋体" w:eastAsia="宋体" w:hAnsi="宋体" w:cs="宋体" w:hint="eastAsia"/>
          <w:kern w:val="0"/>
          <w:sz w:val="28"/>
          <w:szCs w:val="28"/>
        </w:rPr>
        <w:t>各</w:t>
      </w:r>
      <w:r>
        <w:rPr>
          <w:rFonts w:ascii="宋体" w:eastAsia="宋体" w:hAnsi="宋体" w:cs="宋体" w:hint="eastAsia"/>
          <w:kern w:val="0"/>
          <w:sz w:val="28"/>
          <w:szCs w:val="28"/>
        </w:rPr>
        <w:t>投标人根据上述需求空间出具</w:t>
      </w:r>
      <w:r w:rsidR="00E374C9">
        <w:rPr>
          <w:rFonts w:ascii="宋体" w:eastAsia="宋体" w:hAnsi="宋体" w:cs="宋体" w:hint="eastAsia"/>
          <w:kern w:val="0"/>
          <w:sz w:val="28"/>
          <w:szCs w:val="28"/>
        </w:rPr>
        <w:t>平面功能规划图</w:t>
      </w:r>
      <w:r>
        <w:rPr>
          <w:rFonts w:ascii="宋体" w:eastAsia="宋体" w:hAnsi="宋体" w:cs="宋体" w:hint="eastAsia"/>
          <w:kern w:val="0"/>
          <w:sz w:val="28"/>
          <w:szCs w:val="28"/>
        </w:rPr>
        <w:t>及详细报价清单。</w:t>
      </w:r>
    </w:p>
    <w:p w:rsidR="000B0C05" w:rsidRDefault="000B0C05" w:rsidP="000B0C05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>（二）项目报价要求</w:t>
      </w:r>
    </w:p>
    <w:p w:rsidR="000B0C05" w:rsidRDefault="000B0C05" w:rsidP="000B0C05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>1、投标人报价货币单位为人民币，报价要求大写与小写同时报价，当报价大写与小写不同时，以大写报价为准。</w:t>
      </w:r>
    </w:p>
    <w:p w:rsidR="000B0C05" w:rsidRDefault="000B0C05" w:rsidP="000B0C05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2、投标报价为唯一报价。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合格投标人的资格要求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、具有独立承担民事责任的能力；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、具有履行合同的所必须的能力；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、资质要求：投</w:t>
      </w:r>
      <w:r>
        <w:rPr>
          <w:rFonts w:ascii="宋体" w:eastAsia="宋体" w:hAnsi="宋体" w:cs="宋体" w:hint="eastAsia"/>
          <w:kern w:val="0"/>
          <w:sz w:val="28"/>
          <w:szCs w:val="28"/>
        </w:rPr>
        <w:t>标人须具备建设行政主管部门颁发的以下资质</w:t>
      </w:r>
      <w:r>
        <w:rPr>
          <w:rFonts w:ascii="宋体" w:eastAsia="宋体" w:hAnsi="宋体" w:cs="宋体" w:hint="eastAsia"/>
          <w:kern w:val="0"/>
          <w:sz w:val="28"/>
          <w:szCs w:val="28"/>
        </w:rPr>
        <w:t>之一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建筑行业设计</w:t>
      </w:r>
      <w:r>
        <w:rPr>
          <w:rFonts w:ascii="宋体" w:eastAsia="宋体" w:hAnsi="宋体" w:cs="宋体" w:hint="eastAsia"/>
          <w:kern w:val="0"/>
          <w:sz w:val="28"/>
          <w:szCs w:val="28"/>
        </w:rPr>
        <w:t>乙</w:t>
      </w:r>
      <w:r>
        <w:rPr>
          <w:rFonts w:ascii="宋体" w:eastAsia="宋体" w:hAnsi="宋体" w:cs="宋体" w:hint="eastAsia"/>
          <w:kern w:val="0"/>
          <w:sz w:val="28"/>
          <w:szCs w:val="28"/>
        </w:rPr>
        <w:t>级资质证书</w:t>
      </w:r>
      <w:r>
        <w:rPr>
          <w:rFonts w:ascii="宋体" w:eastAsia="宋体" w:hAnsi="宋体" w:cs="宋体" w:hint="eastAsia"/>
          <w:kern w:val="0"/>
          <w:sz w:val="28"/>
          <w:szCs w:val="28"/>
        </w:rPr>
        <w:t>及以上</w:t>
      </w:r>
      <w:r>
        <w:rPr>
          <w:rFonts w:ascii="宋体" w:eastAsia="宋体" w:hAnsi="宋体" w:cs="宋体" w:hint="eastAsia"/>
          <w:kern w:val="0"/>
          <w:sz w:val="28"/>
          <w:szCs w:val="28"/>
        </w:rPr>
        <w:t>，或建筑行业（建筑工程）专业设计</w:t>
      </w:r>
      <w:r>
        <w:rPr>
          <w:rFonts w:ascii="宋体" w:eastAsia="宋体" w:hAnsi="宋体" w:cs="宋体" w:hint="eastAsia"/>
          <w:kern w:val="0"/>
          <w:sz w:val="28"/>
          <w:szCs w:val="28"/>
        </w:rPr>
        <w:t>丙</w:t>
      </w:r>
      <w:r>
        <w:rPr>
          <w:rFonts w:ascii="宋体" w:eastAsia="宋体" w:hAnsi="宋体" w:cs="宋体" w:hint="eastAsia"/>
          <w:kern w:val="0"/>
          <w:sz w:val="28"/>
          <w:szCs w:val="28"/>
        </w:rPr>
        <w:t>级资质证书</w:t>
      </w:r>
      <w:r>
        <w:rPr>
          <w:rFonts w:ascii="宋体" w:eastAsia="宋体" w:hAnsi="宋体" w:cs="宋体" w:hint="eastAsia"/>
          <w:kern w:val="0"/>
          <w:sz w:val="28"/>
          <w:szCs w:val="28"/>
        </w:rPr>
        <w:t>及以上</w:t>
      </w:r>
      <w:r>
        <w:rPr>
          <w:rFonts w:ascii="宋体" w:eastAsia="宋体" w:hAnsi="宋体" w:cs="宋体" w:hint="eastAsia"/>
          <w:kern w:val="0"/>
          <w:sz w:val="28"/>
          <w:szCs w:val="28"/>
        </w:rPr>
        <w:t>，或建筑装饰工程专项丙级</w:t>
      </w:r>
      <w:r>
        <w:rPr>
          <w:rFonts w:ascii="宋体" w:eastAsia="宋体" w:hAnsi="宋体" w:cs="宋体" w:hint="eastAsia"/>
          <w:kern w:val="0"/>
          <w:sz w:val="28"/>
          <w:szCs w:val="28"/>
        </w:rPr>
        <w:t>以上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注：国内申请人具体资质要求按照《建设工程勘察设计资质管理规定》（建设部令第</w:t>
      </w:r>
      <w:r>
        <w:rPr>
          <w:rFonts w:ascii="宋体" w:eastAsia="宋体" w:hAnsi="宋体" w:cs="宋体" w:hint="eastAsia"/>
          <w:kern w:val="0"/>
          <w:sz w:val="28"/>
          <w:szCs w:val="28"/>
        </w:rPr>
        <w:t>160</w:t>
      </w:r>
      <w:r>
        <w:rPr>
          <w:rFonts w:ascii="宋体" w:eastAsia="宋体" w:hAnsi="宋体" w:cs="宋体" w:hint="eastAsia"/>
          <w:kern w:val="0"/>
          <w:sz w:val="28"/>
          <w:szCs w:val="28"/>
        </w:rPr>
        <w:t>号）、《建设工程勘察设计资质管理规定实施意见》（建市</w:t>
      </w:r>
      <w:r>
        <w:rPr>
          <w:rFonts w:ascii="宋体" w:eastAsia="宋体" w:hAnsi="宋体" w:cs="宋体" w:hint="eastAsia"/>
          <w:kern w:val="0"/>
          <w:sz w:val="28"/>
          <w:szCs w:val="28"/>
        </w:rPr>
        <w:t>[2007]202</w:t>
      </w:r>
      <w:r>
        <w:rPr>
          <w:rFonts w:ascii="宋体" w:eastAsia="宋体" w:hAnsi="宋体" w:cs="宋体" w:hint="eastAsia"/>
          <w:kern w:val="0"/>
          <w:sz w:val="28"/>
          <w:szCs w:val="28"/>
        </w:rPr>
        <w:t>号）、《工程勘察资质分级标准》（建设</w:t>
      </w:r>
      <w:r>
        <w:rPr>
          <w:rFonts w:ascii="宋体" w:eastAsia="宋体" w:hAnsi="宋体" w:cs="宋体" w:hint="eastAsia"/>
          <w:kern w:val="0"/>
          <w:sz w:val="28"/>
          <w:szCs w:val="28"/>
        </w:rPr>
        <w:t>[2001]22</w:t>
      </w:r>
      <w:r>
        <w:rPr>
          <w:rFonts w:ascii="宋体" w:eastAsia="宋体" w:hAnsi="宋体" w:cs="宋体" w:hint="eastAsia"/>
          <w:kern w:val="0"/>
          <w:sz w:val="28"/>
          <w:szCs w:val="28"/>
        </w:rPr>
        <w:t>号）、《工程勘察、工程设计资质分级标准补充规定》（建设</w:t>
      </w:r>
      <w:r>
        <w:rPr>
          <w:rFonts w:ascii="宋体" w:eastAsia="宋体" w:hAnsi="宋体" w:cs="宋体" w:hint="eastAsia"/>
          <w:kern w:val="0"/>
          <w:sz w:val="28"/>
          <w:szCs w:val="28"/>
        </w:rPr>
        <w:t>[2001]178</w:t>
      </w:r>
      <w:r>
        <w:rPr>
          <w:rFonts w:ascii="宋体" w:eastAsia="宋体" w:hAnsi="宋体" w:cs="宋体" w:hint="eastAsia"/>
          <w:kern w:val="0"/>
          <w:sz w:val="28"/>
          <w:szCs w:val="28"/>
        </w:rPr>
        <w:t>号）和《工程设计资质标准》（建市〔</w:t>
      </w:r>
      <w:r>
        <w:rPr>
          <w:rFonts w:ascii="宋体" w:eastAsia="宋体" w:hAnsi="宋体" w:cs="宋体" w:hint="eastAsia"/>
          <w:kern w:val="0"/>
          <w:sz w:val="28"/>
          <w:szCs w:val="28"/>
        </w:rPr>
        <w:t>2007</w:t>
      </w:r>
      <w:r>
        <w:rPr>
          <w:rFonts w:ascii="宋体" w:eastAsia="宋体" w:hAnsi="宋体" w:cs="宋体" w:hint="eastAsia"/>
          <w:kern w:val="0"/>
          <w:sz w:val="28"/>
          <w:szCs w:val="28"/>
        </w:rPr>
        <w:t>〕</w:t>
      </w:r>
      <w:r>
        <w:rPr>
          <w:rFonts w:ascii="宋体" w:eastAsia="宋体" w:hAnsi="宋体" w:cs="宋体" w:hint="eastAsia"/>
          <w:kern w:val="0"/>
          <w:sz w:val="28"/>
          <w:szCs w:val="28"/>
        </w:rPr>
        <w:t>86</w:t>
      </w:r>
      <w:r>
        <w:rPr>
          <w:rFonts w:ascii="宋体" w:eastAsia="宋体" w:hAnsi="宋体" w:cs="宋体" w:hint="eastAsia"/>
          <w:kern w:val="0"/>
          <w:sz w:val="28"/>
          <w:szCs w:val="28"/>
        </w:rPr>
        <w:t>号）填写。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投标人投标时应提供以下资料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、企业营业执照</w:t>
      </w:r>
      <w:r w:rsidR="00E374C9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、企业资质</w:t>
      </w:r>
      <w:r w:rsidR="00E374C9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、法定代表人证明及授权人证明</w:t>
      </w:r>
      <w:r w:rsidR="00E374C9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E374C9" w:rsidRPr="00E374C9" w:rsidRDefault="00E55352" w:rsidP="00E374C9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="00E374C9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E374C9">
        <w:rPr>
          <w:rFonts w:ascii="宋体" w:eastAsia="宋体" w:hAnsi="宋体" w:cs="宋体" w:hint="eastAsia"/>
          <w:kern w:val="0"/>
          <w:sz w:val="28"/>
          <w:szCs w:val="28"/>
        </w:rPr>
        <w:t>根据上述项目需求，出具的平面功能规划图及详细报价清单。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投标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本次投标文件将采用邮寄或现场递交方式。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地址：广东省广</w:t>
      </w:r>
      <w:r>
        <w:rPr>
          <w:rFonts w:ascii="宋体" w:eastAsia="宋体" w:hAnsi="宋体" w:cs="宋体" w:hint="eastAsia"/>
          <w:kern w:val="0"/>
          <w:sz w:val="28"/>
          <w:szCs w:val="28"/>
        </w:rPr>
        <w:t>州市海珠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区逸景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路</w:t>
      </w:r>
      <w:r>
        <w:rPr>
          <w:rFonts w:ascii="宋体" w:eastAsia="宋体" w:hAnsi="宋体" w:cs="宋体" w:hint="eastAsia"/>
          <w:kern w:val="0"/>
          <w:sz w:val="28"/>
          <w:szCs w:val="28"/>
        </w:rPr>
        <w:t>333</w:t>
      </w:r>
      <w:r>
        <w:rPr>
          <w:rFonts w:ascii="宋体" w:eastAsia="宋体" w:hAnsi="宋体" w:cs="宋体" w:hint="eastAsia"/>
          <w:kern w:val="0"/>
          <w:sz w:val="28"/>
          <w:szCs w:val="28"/>
        </w:rPr>
        <w:t>号广州市海珠区人民法院。</w:t>
      </w:r>
    </w:p>
    <w:p w:rsidR="004B5A14" w:rsidRDefault="004B5A14" w:rsidP="004B5A14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>本公告公示时间：202</w:t>
      </w: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11</w:t>
      </w:r>
      <w:r>
        <w:rPr>
          <w:rFonts w:ascii="宋体" w:eastAsia="宋体" w:hAnsi="宋体" w:cs="宋体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8</w:t>
      </w:r>
      <w:r>
        <w:rPr>
          <w:rFonts w:ascii="宋体" w:eastAsia="宋体" w:hAnsi="宋体" w:cs="宋体"/>
          <w:kern w:val="0"/>
          <w:sz w:val="28"/>
          <w:szCs w:val="28"/>
        </w:rPr>
        <w:t>日至202</w:t>
      </w: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11</w:t>
      </w:r>
      <w:r>
        <w:rPr>
          <w:rFonts w:ascii="宋体" w:eastAsia="宋体" w:hAnsi="宋体" w:cs="宋体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13</w:t>
      </w:r>
      <w:r>
        <w:rPr>
          <w:rFonts w:ascii="宋体" w:eastAsia="宋体" w:hAnsi="宋体" w:cs="宋体"/>
          <w:kern w:val="0"/>
          <w:sz w:val="28"/>
          <w:szCs w:val="28"/>
        </w:rPr>
        <w:t>日。</w:t>
      </w:r>
    </w:p>
    <w:p w:rsidR="00626A82" w:rsidRDefault="004B5A14" w:rsidP="004B5A14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报名截止时间：202</w:t>
      </w: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11</w:t>
      </w:r>
      <w:r>
        <w:rPr>
          <w:rFonts w:ascii="宋体" w:eastAsia="宋体" w:hAnsi="宋体" w:cs="宋体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13</w:t>
      </w:r>
      <w:r>
        <w:rPr>
          <w:rFonts w:ascii="宋体" w:eastAsia="宋体" w:hAnsi="宋体" w:cs="宋体"/>
          <w:kern w:val="0"/>
          <w:sz w:val="28"/>
          <w:szCs w:val="28"/>
        </w:rPr>
        <w:t>日16:00。</w:t>
      </w:r>
    </w:p>
    <w:p w:rsidR="00626A82" w:rsidRPr="00F329E5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F329E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</w:t>
      </w:r>
      <w:r w:rsidRPr="00F329E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开标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>
        <w:rPr>
          <w:rFonts w:ascii="宋体" w:eastAsia="宋体" w:hAnsi="宋体" w:cs="宋体" w:hint="eastAsia"/>
          <w:kern w:val="0"/>
          <w:sz w:val="28"/>
          <w:szCs w:val="28"/>
        </w:rPr>
        <w:t>2023</w:t>
      </w:r>
      <w:r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11</w:t>
      </w:r>
      <w:r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14</w:t>
      </w: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kern w:val="0"/>
          <w:sz w:val="28"/>
          <w:szCs w:val="28"/>
        </w:rPr>
        <w:t>10:30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开标地点：广东省广州市海珠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区逸景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路</w:t>
      </w:r>
      <w:r>
        <w:rPr>
          <w:rFonts w:ascii="宋体" w:eastAsia="宋体" w:hAnsi="宋体" w:cs="宋体" w:hint="eastAsia"/>
          <w:kern w:val="0"/>
          <w:sz w:val="28"/>
          <w:szCs w:val="28"/>
        </w:rPr>
        <w:t>333</w:t>
      </w:r>
      <w:r>
        <w:rPr>
          <w:rFonts w:ascii="宋体" w:eastAsia="宋体" w:hAnsi="宋体" w:cs="宋体" w:hint="eastAsia"/>
          <w:kern w:val="0"/>
          <w:sz w:val="28"/>
          <w:szCs w:val="28"/>
        </w:rPr>
        <w:t>号</w:t>
      </w:r>
      <w:r>
        <w:rPr>
          <w:rFonts w:ascii="宋体" w:eastAsia="宋体" w:hAnsi="宋体" w:cs="宋体"/>
          <w:kern w:val="0"/>
          <w:sz w:val="28"/>
          <w:szCs w:val="28"/>
        </w:rPr>
        <w:t>广州市海珠区人民法院。</w:t>
      </w:r>
    </w:p>
    <w:p w:rsidR="00626A82" w:rsidRDefault="00E55352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>本次开标将由采购人组织评议人员进行内部评议。</w:t>
      </w:r>
    </w:p>
    <w:p w:rsidR="00626A82" w:rsidRPr="00F329E5" w:rsidRDefault="00E55352" w:rsidP="00F329E5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F329E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</w:t>
      </w:r>
      <w:r w:rsidRPr="00F329E5">
        <w:rPr>
          <w:rFonts w:ascii="宋体" w:eastAsia="宋体" w:hAnsi="宋体" w:cs="宋体"/>
          <w:b/>
          <w:bCs/>
          <w:kern w:val="0"/>
          <w:sz w:val="28"/>
          <w:szCs w:val="28"/>
        </w:rPr>
        <w:t>评标</w:t>
      </w:r>
    </w:p>
    <w:p w:rsidR="00626A82" w:rsidRDefault="00E55352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>我院采购工作小组根据各投标人的投标文件，对各投标人的</w:t>
      </w:r>
      <w:r w:rsidR="00F329E5">
        <w:rPr>
          <w:rFonts w:ascii="宋体" w:eastAsia="宋体" w:hAnsi="宋体" w:cs="宋体" w:hint="eastAsia"/>
          <w:kern w:val="0"/>
          <w:sz w:val="28"/>
          <w:szCs w:val="28"/>
        </w:rPr>
        <w:t>设计内容与</w:t>
      </w:r>
      <w:r w:rsidR="00E374C9">
        <w:rPr>
          <w:rFonts w:ascii="宋体" w:eastAsia="宋体" w:hAnsi="宋体" w:cs="宋体" w:hint="eastAsia"/>
          <w:kern w:val="0"/>
          <w:sz w:val="28"/>
          <w:szCs w:val="28"/>
        </w:rPr>
        <w:t>平面</w:t>
      </w:r>
      <w:r w:rsidR="00F329E5">
        <w:rPr>
          <w:rFonts w:ascii="宋体" w:eastAsia="宋体" w:hAnsi="宋体" w:cs="宋体" w:hint="eastAsia"/>
          <w:kern w:val="0"/>
          <w:sz w:val="28"/>
          <w:szCs w:val="28"/>
        </w:rPr>
        <w:t>功能规划图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资质、报价、服务等方面进行综合评比，集体讨论选定</w:t>
      </w:r>
      <w:r w:rsidR="00F329E5" w:rsidRPr="0033513A">
        <w:rPr>
          <w:rFonts w:ascii="宋体" w:eastAsia="宋体" w:hAnsi="宋体" w:cs="宋体" w:hint="eastAsia"/>
          <w:kern w:val="0"/>
          <w:sz w:val="28"/>
          <w:szCs w:val="28"/>
        </w:rPr>
        <w:t>广州市海珠区人民法院食堂装修改造项目工程设计服务项目</w:t>
      </w:r>
      <w:r>
        <w:rPr>
          <w:rFonts w:ascii="宋体" w:eastAsia="宋体" w:hAnsi="宋体" w:cs="宋体"/>
          <w:kern w:val="0"/>
          <w:sz w:val="28"/>
          <w:szCs w:val="28"/>
        </w:rPr>
        <w:t>的供应商。</w:t>
      </w:r>
    </w:p>
    <w:p w:rsidR="00626A82" w:rsidRPr="00F329E5" w:rsidRDefault="00E55352" w:rsidP="00F329E5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F329E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十、</w:t>
      </w:r>
      <w:r w:rsidRPr="00F329E5">
        <w:rPr>
          <w:rFonts w:ascii="宋体" w:eastAsia="宋体" w:hAnsi="宋体" w:cs="宋体"/>
          <w:b/>
          <w:bCs/>
          <w:kern w:val="0"/>
          <w:sz w:val="28"/>
          <w:szCs w:val="28"/>
        </w:rPr>
        <w:t>结果公示</w:t>
      </w:r>
    </w:p>
    <w:p w:rsidR="00626A82" w:rsidRDefault="00E55352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>采购人在</w:t>
      </w:r>
      <w:r>
        <w:rPr>
          <w:rFonts w:ascii="宋体" w:eastAsia="宋体" w:hAnsi="宋体" w:cs="宋体"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kern w:val="0"/>
          <w:sz w:val="28"/>
          <w:szCs w:val="28"/>
        </w:rPr>
        <w:t>广州市海珠区人民法院官网</w:t>
      </w:r>
      <w:r>
        <w:rPr>
          <w:rFonts w:ascii="宋体" w:eastAsia="宋体" w:hAnsi="宋体" w:cs="宋体"/>
          <w:kern w:val="0"/>
          <w:sz w:val="28"/>
          <w:szCs w:val="28"/>
        </w:rPr>
        <w:t>”</w:t>
      </w:r>
      <w:r>
        <w:rPr>
          <w:rFonts w:ascii="宋体" w:eastAsia="宋体" w:hAnsi="宋体" w:cs="宋体"/>
          <w:kern w:val="0"/>
          <w:sz w:val="28"/>
          <w:szCs w:val="28"/>
        </w:rPr>
        <w:t>上发布项目评标结果，公示期</w:t>
      </w:r>
      <w:r>
        <w:rPr>
          <w:rFonts w:ascii="宋体" w:eastAsia="宋体" w:hAnsi="宋体" w:cs="宋体"/>
          <w:kern w:val="0"/>
          <w:sz w:val="28"/>
          <w:szCs w:val="28"/>
        </w:rPr>
        <w:t>1</w:t>
      </w:r>
      <w:r>
        <w:rPr>
          <w:rFonts w:ascii="宋体" w:eastAsia="宋体" w:hAnsi="宋体" w:cs="宋体"/>
          <w:kern w:val="0"/>
          <w:sz w:val="28"/>
          <w:szCs w:val="28"/>
        </w:rPr>
        <w:t>日。如供应商对采购过程和成交结果提出质疑的，须在公示期结束前书面方式实名向采购人提交质疑函，并提供相关证明材料，质疑供应商对质疑内容的真实性承担法律责任。</w:t>
      </w:r>
    </w:p>
    <w:p w:rsidR="00626A82" w:rsidRDefault="00F329E5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十一</w:t>
      </w:r>
      <w:r w:rsidR="00E55352">
        <w:rPr>
          <w:rFonts w:ascii="宋体" w:eastAsia="宋体" w:hAnsi="宋体" w:cs="宋体"/>
          <w:b/>
          <w:kern w:val="0"/>
          <w:sz w:val="28"/>
          <w:szCs w:val="28"/>
        </w:rPr>
        <w:t>、联系人</w:t>
      </w:r>
    </w:p>
    <w:p w:rsidR="00626A82" w:rsidRDefault="00E55352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>联系人：</w:t>
      </w:r>
      <w:r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>
        <w:rPr>
          <w:rFonts w:ascii="宋体" w:eastAsia="宋体" w:hAnsi="宋体" w:cs="宋体"/>
          <w:kern w:val="0"/>
          <w:sz w:val="28"/>
          <w:szCs w:val="28"/>
        </w:rPr>
        <w:t>，联系电话：</w:t>
      </w:r>
      <w:r>
        <w:rPr>
          <w:rFonts w:ascii="宋体" w:eastAsia="宋体" w:hAnsi="宋体" w:cs="宋体"/>
          <w:kern w:val="0"/>
          <w:sz w:val="28"/>
          <w:szCs w:val="28"/>
        </w:rPr>
        <w:t>020-</w:t>
      </w:r>
      <w:r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626A82" w:rsidRDefault="00E55352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>
        <w:rPr>
          <w:rFonts w:ascii="宋体" w:eastAsia="宋体" w:hAnsi="宋体" w:cs="宋体"/>
          <w:kern w:val="0"/>
          <w:sz w:val="28"/>
          <w:szCs w:val="28"/>
        </w:rPr>
        <w:t>gzhzcourtbgs</w:t>
      </w: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/>
          <w:kern w:val="0"/>
          <w:sz w:val="28"/>
          <w:szCs w:val="28"/>
        </w:rPr>
        <w:t>@gz.gov.cn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626A82" w:rsidRDefault="00626A82">
      <w:bookmarkStart w:id="0" w:name="_GoBack"/>
      <w:bookmarkEnd w:id="0"/>
    </w:p>
    <w:sectPr w:rsidR="00626A82" w:rsidSect="00E374C9">
      <w:footerReference w:type="default" r:id="rId9"/>
      <w:pgSz w:w="11906" w:h="16838"/>
      <w:pgMar w:top="851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52" w:rsidRDefault="00E55352">
      <w:r>
        <w:separator/>
      </w:r>
    </w:p>
  </w:endnote>
  <w:endnote w:type="continuationSeparator" w:id="0">
    <w:p w:rsidR="00E55352" w:rsidRDefault="00E5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</w:sdtPr>
    <w:sdtEndPr/>
    <w:sdtContent>
      <w:sdt>
        <w:sdtPr>
          <w:id w:val="-1669238322"/>
        </w:sdtPr>
        <w:sdtEndPr/>
        <w:sdtContent>
          <w:p w:rsidR="00626A82" w:rsidRDefault="00E5535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4B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4B1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6A82" w:rsidRDefault="00626A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52" w:rsidRDefault="00E55352">
      <w:r>
        <w:separator/>
      </w:r>
    </w:p>
  </w:footnote>
  <w:footnote w:type="continuationSeparator" w:id="0">
    <w:p w:rsidR="00E55352" w:rsidRDefault="00E55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NTVhYThiNmFjZDc5NzhlMmEwMGYyNmJhMWM0ZmIifQ=="/>
  </w:docVars>
  <w:rsids>
    <w:rsidRoot w:val="00172A27"/>
    <w:rsid w:val="00044C99"/>
    <w:rsid w:val="00092F5E"/>
    <w:rsid w:val="000A0FEA"/>
    <w:rsid w:val="000B0C05"/>
    <w:rsid w:val="000D464E"/>
    <w:rsid w:val="000D6CE9"/>
    <w:rsid w:val="000F0047"/>
    <w:rsid w:val="0010332C"/>
    <w:rsid w:val="001131D3"/>
    <w:rsid w:val="00115F2B"/>
    <w:rsid w:val="001310EF"/>
    <w:rsid w:val="00172A27"/>
    <w:rsid w:val="001F7B0B"/>
    <w:rsid w:val="00224A4B"/>
    <w:rsid w:val="00242F50"/>
    <w:rsid w:val="002730CF"/>
    <w:rsid w:val="00327C7D"/>
    <w:rsid w:val="0033513A"/>
    <w:rsid w:val="003445FE"/>
    <w:rsid w:val="003519B1"/>
    <w:rsid w:val="00355B85"/>
    <w:rsid w:val="00363B9E"/>
    <w:rsid w:val="00364FBE"/>
    <w:rsid w:val="00377F37"/>
    <w:rsid w:val="003A70E4"/>
    <w:rsid w:val="00433DA4"/>
    <w:rsid w:val="00461617"/>
    <w:rsid w:val="00463553"/>
    <w:rsid w:val="00474357"/>
    <w:rsid w:val="0049082B"/>
    <w:rsid w:val="004B5A14"/>
    <w:rsid w:val="004C20EF"/>
    <w:rsid w:val="004F1235"/>
    <w:rsid w:val="00506EE1"/>
    <w:rsid w:val="0053140E"/>
    <w:rsid w:val="005555D0"/>
    <w:rsid w:val="00584187"/>
    <w:rsid w:val="005A1327"/>
    <w:rsid w:val="006135EF"/>
    <w:rsid w:val="00626A82"/>
    <w:rsid w:val="006B051B"/>
    <w:rsid w:val="006B38AD"/>
    <w:rsid w:val="006D6189"/>
    <w:rsid w:val="007376A5"/>
    <w:rsid w:val="00740754"/>
    <w:rsid w:val="00743FEE"/>
    <w:rsid w:val="00753CFC"/>
    <w:rsid w:val="00781290"/>
    <w:rsid w:val="007877EE"/>
    <w:rsid w:val="0079707E"/>
    <w:rsid w:val="007E163C"/>
    <w:rsid w:val="008642A4"/>
    <w:rsid w:val="00884CC1"/>
    <w:rsid w:val="008B6655"/>
    <w:rsid w:val="008D2FF4"/>
    <w:rsid w:val="008E59CC"/>
    <w:rsid w:val="00945AD8"/>
    <w:rsid w:val="009546EB"/>
    <w:rsid w:val="009B7E9F"/>
    <w:rsid w:val="009D1E8A"/>
    <w:rsid w:val="009D4DA1"/>
    <w:rsid w:val="00A43163"/>
    <w:rsid w:val="00A60137"/>
    <w:rsid w:val="00A77E83"/>
    <w:rsid w:val="00A83C34"/>
    <w:rsid w:val="00AA6E01"/>
    <w:rsid w:val="00B472CC"/>
    <w:rsid w:val="00B7764F"/>
    <w:rsid w:val="00B8103D"/>
    <w:rsid w:val="00BA0E56"/>
    <w:rsid w:val="00BB59C6"/>
    <w:rsid w:val="00BB7509"/>
    <w:rsid w:val="00BD7D6C"/>
    <w:rsid w:val="00BF31C1"/>
    <w:rsid w:val="00C02845"/>
    <w:rsid w:val="00C265B5"/>
    <w:rsid w:val="00C51D60"/>
    <w:rsid w:val="00C70AC5"/>
    <w:rsid w:val="00CA4D86"/>
    <w:rsid w:val="00CB3B2D"/>
    <w:rsid w:val="00CB67A9"/>
    <w:rsid w:val="00CF4B1D"/>
    <w:rsid w:val="00D35B63"/>
    <w:rsid w:val="00D51B87"/>
    <w:rsid w:val="00D5432B"/>
    <w:rsid w:val="00D91B34"/>
    <w:rsid w:val="00D95917"/>
    <w:rsid w:val="00DB7C1D"/>
    <w:rsid w:val="00E374C9"/>
    <w:rsid w:val="00E41881"/>
    <w:rsid w:val="00E44740"/>
    <w:rsid w:val="00E462D5"/>
    <w:rsid w:val="00E55352"/>
    <w:rsid w:val="00E5570F"/>
    <w:rsid w:val="00E83254"/>
    <w:rsid w:val="00E850C0"/>
    <w:rsid w:val="00EB3EEE"/>
    <w:rsid w:val="00F329E5"/>
    <w:rsid w:val="00F657FA"/>
    <w:rsid w:val="00F65CAC"/>
    <w:rsid w:val="00F76D81"/>
    <w:rsid w:val="00FE435B"/>
    <w:rsid w:val="046318F8"/>
    <w:rsid w:val="08C00219"/>
    <w:rsid w:val="0A886991"/>
    <w:rsid w:val="1F796C9A"/>
    <w:rsid w:val="2E3D54AE"/>
    <w:rsid w:val="36983551"/>
    <w:rsid w:val="48E62722"/>
    <w:rsid w:val="5FAA67C6"/>
    <w:rsid w:val="6453252A"/>
    <w:rsid w:val="6A401060"/>
    <w:rsid w:val="788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semiHidden/>
    <w:unhideWhenUsed/>
    <w:qFormat/>
    <w:rPr>
      <w:color w:val="2F2F2F"/>
      <w:u w:val="non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99"/>
    <w:unhideWhenUsed/>
    <w:rsid w:val="004B5A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semiHidden/>
    <w:unhideWhenUsed/>
    <w:qFormat/>
    <w:rPr>
      <w:color w:val="2F2F2F"/>
      <w:u w:val="non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99"/>
    <w:unhideWhenUsed/>
    <w:rsid w:val="004B5A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25B8-9556-41C2-9014-1182960B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2023-11-08T09:20:00Z</cp:lastPrinted>
  <dcterms:created xsi:type="dcterms:W3CDTF">2023-11-08T07:58:00Z</dcterms:created>
  <dcterms:modified xsi:type="dcterms:W3CDTF">2023-11-08T09:20:00Z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3AE60E3E957840F5913A00A883159037_13</vt:lpwstr>
  </property>
</Properties>
</file>