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01F" w:rsidRPr="00E7001F" w:rsidRDefault="00E7001F" w:rsidP="00E7001F">
      <w:pPr>
        <w:widowControl/>
        <w:shd w:val="clear" w:color="auto" w:fill="FFFFFF"/>
        <w:jc w:val="center"/>
        <w:rPr>
          <w:rFonts w:ascii="微软雅黑" w:eastAsia="微软雅黑" w:hAnsi="微软雅黑" w:cs="宋体"/>
          <w:color w:val="333333"/>
          <w:kern w:val="0"/>
          <w:sz w:val="24"/>
          <w:szCs w:val="24"/>
        </w:rPr>
      </w:pPr>
      <w:r w:rsidRPr="00E7001F">
        <w:rPr>
          <w:rFonts w:ascii="微软雅黑" w:eastAsia="微软雅黑" w:hAnsi="微软雅黑" w:cs="宋体" w:hint="eastAsia"/>
          <w:b/>
          <w:bCs/>
          <w:color w:val="333333"/>
          <w:kern w:val="0"/>
          <w:sz w:val="44"/>
          <w:szCs w:val="44"/>
        </w:rPr>
        <w:t>中华人民共和国人民调解法</w:t>
      </w:r>
    </w:p>
    <w:p w:rsidR="00E7001F" w:rsidRPr="00E7001F" w:rsidRDefault="00E7001F" w:rsidP="00E7001F">
      <w:pPr>
        <w:widowControl/>
        <w:shd w:val="clear" w:color="auto" w:fill="FFFFFF"/>
        <w:jc w:val="center"/>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（中华人民共和国主席令第三十四号）</w:t>
      </w:r>
    </w:p>
    <w:p w:rsidR="00E7001F" w:rsidRPr="00E7001F" w:rsidRDefault="00E7001F" w:rsidP="00E7001F">
      <w:pPr>
        <w:widowControl/>
        <w:shd w:val="clear" w:color="auto" w:fill="FFFFFF"/>
        <w:jc w:val="center"/>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（2010年8月28日第十一届全国人民代表大会常务委员会第十六次会议通过）</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目 录</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第一章 总则</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第二章 人民调解委员会</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第三章 人民调解员</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第四章 调解程序</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第五章 调解协议</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ind w:firstLine="405"/>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第六章 附则</w:t>
      </w:r>
    </w:p>
    <w:p w:rsidR="00E7001F" w:rsidRPr="00E7001F" w:rsidRDefault="00E7001F" w:rsidP="00E7001F">
      <w:pPr>
        <w:widowControl/>
        <w:shd w:val="clear" w:color="auto" w:fill="FFFFFF"/>
        <w:ind w:firstLine="405"/>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第一章 总则</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第一条 为了完善人民调解制度，规范人民调解活动，及时解决民间纠纷，维护社会和谐稳定，根据宪法，制定本法。</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第二条 本法所称人民调解，是指人民调解委员会通过说服、疏导等方法，促使当事人在平等协商基础上自愿达成调解协议，解决民间纠纷的活动。</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第三条 人民调解委员会调解民间纠纷，应当遵循下列原则：</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（一）在当事人自愿、平等的基础上进行调解；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（二）不违背法律、法规和国家政策；</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（三）尊重当事人的权利，不得因调解而阻止当事人依法通过仲裁、行政、司法等途径维护自己的权利。</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第四条 人民调解委员会调解民间纠纷，不收取任何费用。</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第五条 国务院司法行政部门负责指导全国的人民调解工作，县级以上地方人民政府司法行政部门负责指导本行政区域的人民调解工作。</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基层人民法院对人民调解委员会调解民间纠纷进行业务指导。</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第六条 国家鼓励和支持人民调解工作。县级以上地方人民政府对人民调解工作所需经费应当给予必要的支持和保障，对有突出贡献的人民调解委员会和人民调解员按照国家规定给予表彰奖励。</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第二章 人民调解委员会</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ind w:firstLine="56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第七条 人民调解委员会是依法设立的调解民间纠纷的群众性组织。</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第八条 村民委员会、居民委员会设立人民调解委员会。企业事业单位根据需要设立人民调解委员会。</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人民调解委员会由委员三至九人组成，设主任一人，必要时，可以设副主任若干人。</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人民调解委员会应当有妇女成员，多民族居住的地区应当有人数较少民族的成员。</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第九条 村民委员会、居民委员会的人民调解委员会委员由村民会议或者村民代表会议、居民会议推选产生；企业事业单位设立的人民调解委员会委员由职工大会、职工代表大会或者工会组织推选产生。</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人民调解委员会委员每届任期三年，可以连选连任。</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第十条 县级人民政府司法行政部门应当对本行政区域内人民调解委员会的设立情况进行统计，并且将人民调解委员会以及人员组成和调整情况及时通报所在地基层人民法院。</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第十一条 人民调解委员会应当建立健全各项调解工作制度，听取群众意见，接受群众监督。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第十二条 村民委员会、居民委员会和企业事业单位应当为人民调解委员会开展工作提供办公条件和必要的工作经费。</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第三章 人民调解员</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第十三条 人民调解员由人民调解委员会委员和人民调解委员会聘任的人员担任。</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第十四条 人民调解员应当由公道正派、热心人民调解工作，并具有一定文化水平、政策水平和法律知识的成年公民担任。</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县级人民政府司法行政部门应当定期对人民调解员进行业务培训。</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第十五条 人民调解员在调解工作中有下列行为之一的，由其所在的人民调解委员会给予批评教育、责令改正，情节严重的，由推选或者聘任单位予以罢免或者解聘：</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（一）偏袒一方当事人的；</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（二）侮辱当事人的；</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（三）索取、收受财物或者牟取其他不正当利益的；</w:t>
      </w:r>
    </w:p>
    <w:p w:rsidR="00E7001F" w:rsidRPr="00E7001F" w:rsidRDefault="00E7001F" w:rsidP="00E7001F">
      <w:pPr>
        <w:widowControl/>
        <w:shd w:val="clear" w:color="auto" w:fill="FFFFFF"/>
        <w:ind w:firstLine="405"/>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（四）泄露当事人的个人隐私、商业秘密的。</w:t>
      </w:r>
    </w:p>
    <w:p w:rsidR="00E7001F" w:rsidRPr="00E7001F" w:rsidRDefault="00E7001F" w:rsidP="00E7001F">
      <w:pPr>
        <w:widowControl/>
        <w:shd w:val="clear" w:color="auto" w:fill="FFFFFF"/>
        <w:ind w:firstLine="405"/>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第四章 调解程序</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第十七条 当事人可以向人民调解委员会申请调解；人民调解委员会也可以主动调解。当事人一方明确拒绝调解的，不得调解。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第十八条 基层人民法院、公安机关对适宜通过人民调解方式解决的纠纷，可以在受理前告知当事人向人民调解委员会申请调解。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第十九条 人民调解委员会根据调解纠纷的需要，可以指定一名或者数名人民调解员进行调解，也可以由当事人选择一名或者数名人民调解员进行调解。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第二十条 人民调解员根据调解纠纷的需要，在征得当事人的同意后，可以邀请当事人的亲属、邻里、同事等参与调解，也可以邀请具有专门知识、特定经验的人员或者有关社会组织的人员参与调解。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人民调解委员会支持当地公道正派、热心调解、群众认可的社会人士参与调解。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第二十一条 人民调解员调解民间纠纷，应当坚持原则，明法析理，主持公道。</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调解民间纠纷，应当及时、就地进行，防止矛盾激化。</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第二十三条 当事人在人民调解活动中享有下列权利：</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（一）选择或者接受人民调解员；</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（二）接受调解、拒绝调解或者要求终止调解；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（三）要求调解公开进行或者不公开进行；</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（四）自主表达意愿、自愿达成调解协议。</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第二十四条 当事人在人民调解活动中履行下列义务：</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（一）如实陈述纠纷事实；</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（二）遵守调解现场秩序，尊重人民调解员；</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（三）尊重对方当事人行使权利。</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第二十五条 人民调解员在调解纠纷过程中，发现纠纷有可能激化的，应当采取有针对性的预防措施；对有可能引起治安案件、刑事案件的纠纷，应当及时向当地公安机关或者其他有关部门报告。</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第二十六条 人民调解员调解纠纷，调解不成的，应当终止调解，并依据有关法律、法规的规定，告知当事人可以依法通过仲裁、行政、司法等途径维护自己的权利。</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第二十七条 人民调解员应当记录调解情况。人民调解委员会应当建立调解工作档案，将调解登记、调解工作记录、调解协议书等材料立卷归档。</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第五章 调解协议</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lastRenderedPageBreak/>
        <w:t xml:space="preserve">　　第二十八条 经人民调解委员会调解达成调解协议的，可以制作调解协议书。当事人认为无需制作调解协议书的，可以采取口头协议方式，人民调解员应当记录协议内容。</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第二十九条 调解协议书可以载明下列事项：</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（一）当事人的基本情况；</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（二）纠纷的主要事实、争议事项以及各方当事人的责任；</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（三）当事人达成调解协议的内容，履行的方式、期限。</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调解协议书自各方当事人签名、盖章或者按指印，人民调解员签名并加盖人民调解委员会印章之日起生效。调解协议书由当事人各执一份，人民调解委员会留存一份。</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ind w:firstLine="405"/>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第三十条 口头调解协议自各方当事人达成协议之日起生效。</w:t>
      </w:r>
    </w:p>
    <w:p w:rsidR="00E7001F" w:rsidRPr="00E7001F" w:rsidRDefault="00E7001F" w:rsidP="00E7001F">
      <w:pPr>
        <w:widowControl/>
        <w:shd w:val="clear" w:color="auto" w:fill="FFFFFF"/>
        <w:ind w:firstLine="405"/>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第三十一条 经人民调解委员会调解达成的调解协议，具有法律约束力，当事人应当按照约定履行。</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人民调解委员会应当对调解协议的履行情况进行监督，督促当事人履行约定的义务。</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第三十二条 经人民调解委员会调解达成调解协议后，当事人之间就调解协议的履行或者调解协议的内容发生争议的，一方当事人可以向人民法院提起诉讼。</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lastRenderedPageBreak/>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人民法院依法确认调解协议有效，一方当事人拒绝履行或者未全部履行的，对方当事人可以向人民法院申请强制执行。</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人民法院依法确认调解协议无效的，当事人可以通过人民调解方式变更原调解协议或者达成新的调解协议，也可以向人民法院提起诉讼。</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第六章 附则</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第三十四条 乡镇、街道以及社会团体或者其他组织根据需要可以参照本法有关规定设立人民调解委员会，调解民间纠纷。</w:t>
      </w:r>
    </w:p>
    <w:p w:rsidR="00E7001F" w:rsidRPr="00E7001F" w:rsidRDefault="00E7001F" w:rsidP="00E7001F">
      <w:pPr>
        <w:widowControl/>
        <w:shd w:val="clear" w:color="auto" w:fill="FFFFFF"/>
        <w:ind w:firstLine="420"/>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4"/>
          <w:szCs w:val="24"/>
        </w:rPr>
        <w:t> </w:t>
      </w:r>
    </w:p>
    <w:p w:rsidR="00E7001F" w:rsidRPr="00E7001F" w:rsidRDefault="00E7001F" w:rsidP="00E7001F">
      <w:pPr>
        <w:widowControl/>
        <w:shd w:val="clear" w:color="auto" w:fill="FFFFFF"/>
        <w:jc w:val="left"/>
        <w:rPr>
          <w:rFonts w:ascii="微软雅黑" w:eastAsia="微软雅黑" w:hAnsi="微软雅黑" w:cs="宋体" w:hint="eastAsia"/>
          <w:color w:val="333333"/>
          <w:kern w:val="0"/>
          <w:sz w:val="24"/>
          <w:szCs w:val="24"/>
        </w:rPr>
      </w:pPr>
      <w:r w:rsidRPr="00E7001F">
        <w:rPr>
          <w:rFonts w:ascii="微软雅黑" w:eastAsia="微软雅黑" w:hAnsi="微软雅黑" w:cs="宋体" w:hint="eastAsia"/>
          <w:color w:val="333333"/>
          <w:kern w:val="0"/>
          <w:sz w:val="28"/>
          <w:szCs w:val="28"/>
        </w:rPr>
        <w:t xml:space="preserve">　　第三十五条 本法自2011年1月1日起施行。</w:t>
      </w:r>
    </w:p>
    <w:p w:rsidR="001073DA" w:rsidRPr="00E7001F" w:rsidRDefault="001073DA"/>
    <w:sectPr w:rsidR="001073DA" w:rsidRPr="00E7001F"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9A" w:rsidRDefault="00D20F9A" w:rsidP="00E7001F">
      <w:r>
        <w:separator/>
      </w:r>
    </w:p>
  </w:endnote>
  <w:endnote w:type="continuationSeparator" w:id="0">
    <w:p w:rsidR="00D20F9A" w:rsidRDefault="00D20F9A" w:rsidP="00E700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9A" w:rsidRDefault="00D20F9A" w:rsidP="00E7001F">
      <w:r>
        <w:separator/>
      </w:r>
    </w:p>
  </w:footnote>
  <w:footnote w:type="continuationSeparator" w:id="0">
    <w:p w:rsidR="00D20F9A" w:rsidRDefault="00D20F9A" w:rsidP="00E700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01F"/>
    <w:rsid w:val="001073DA"/>
    <w:rsid w:val="00D20F9A"/>
    <w:rsid w:val="00DB2003"/>
    <w:rsid w:val="00E700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01F"/>
    <w:rPr>
      <w:sz w:val="18"/>
      <w:szCs w:val="18"/>
    </w:rPr>
  </w:style>
  <w:style w:type="paragraph" w:styleId="a4">
    <w:name w:val="footer"/>
    <w:basedOn w:val="a"/>
    <w:link w:val="Char0"/>
    <w:uiPriority w:val="99"/>
    <w:semiHidden/>
    <w:unhideWhenUsed/>
    <w:rsid w:val="00E700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001F"/>
    <w:rPr>
      <w:sz w:val="18"/>
      <w:szCs w:val="18"/>
    </w:rPr>
  </w:style>
</w:styles>
</file>

<file path=word/webSettings.xml><?xml version="1.0" encoding="utf-8"?>
<w:webSettings xmlns:r="http://schemas.openxmlformats.org/officeDocument/2006/relationships" xmlns:w="http://schemas.openxmlformats.org/wordprocessingml/2006/main">
  <w:divs>
    <w:div w:id="164174716">
      <w:bodyDiv w:val="1"/>
      <w:marLeft w:val="0"/>
      <w:marRight w:val="0"/>
      <w:marTop w:val="0"/>
      <w:marBottom w:val="0"/>
      <w:divBdr>
        <w:top w:val="none" w:sz="0" w:space="0" w:color="auto"/>
        <w:left w:val="none" w:sz="0" w:space="0" w:color="auto"/>
        <w:bottom w:val="none" w:sz="0" w:space="0" w:color="auto"/>
        <w:right w:val="none" w:sz="0" w:space="0" w:color="auto"/>
      </w:divBdr>
      <w:divsChild>
        <w:div w:id="1869836312">
          <w:marLeft w:val="0"/>
          <w:marRight w:val="0"/>
          <w:marTop w:val="0"/>
          <w:marBottom w:val="0"/>
          <w:divBdr>
            <w:top w:val="none" w:sz="0" w:space="0" w:color="auto"/>
            <w:left w:val="none" w:sz="0" w:space="0" w:color="auto"/>
            <w:bottom w:val="none" w:sz="0" w:space="0" w:color="auto"/>
            <w:right w:val="none" w:sz="0" w:space="0" w:color="auto"/>
          </w:divBdr>
        </w:div>
        <w:div w:id="1969629160">
          <w:marLeft w:val="0"/>
          <w:marRight w:val="0"/>
          <w:marTop w:val="0"/>
          <w:marBottom w:val="0"/>
          <w:divBdr>
            <w:top w:val="none" w:sz="0" w:space="0" w:color="auto"/>
            <w:left w:val="none" w:sz="0" w:space="0" w:color="auto"/>
            <w:bottom w:val="none" w:sz="0" w:space="0" w:color="auto"/>
            <w:right w:val="none" w:sz="0" w:space="0" w:color="auto"/>
          </w:divBdr>
        </w:div>
        <w:div w:id="296182618">
          <w:marLeft w:val="0"/>
          <w:marRight w:val="0"/>
          <w:marTop w:val="0"/>
          <w:marBottom w:val="0"/>
          <w:divBdr>
            <w:top w:val="none" w:sz="0" w:space="0" w:color="auto"/>
            <w:left w:val="none" w:sz="0" w:space="0" w:color="auto"/>
            <w:bottom w:val="none" w:sz="0" w:space="0" w:color="auto"/>
            <w:right w:val="none" w:sz="0" w:space="0" w:color="auto"/>
          </w:divBdr>
        </w:div>
        <w:div w:id="356388792">
          <w:marLeft w:val="0"/>
          <w:marRight w:val="0"/>
          <w:marTop w:val="0"/>
          <w:marBottom w:val="0"/>
          <w:divBdr>
            <w:top w:val="none" w:sz="0" w:space="0" w:color="auto"/>
            <w:left w:val="none" w:sz="0" w:space="0" w:color="auto"/>
            <w:bottom w:val="none" w:sz="0" w:space="0" w:color="auto"/>
            <w:right w:val="none" w:sz="0" w:space="0" w:color="auto"/>
          </w:divBdr>
        </w:div>
        <w:div w:id="308100740">
          <w:marLeft w:val="0"/>
          <w:marRight w:val="0"/>
          <w:marTop w:val="0"/>
          <w:marBottom w:val="0"/>
          <w:divBdr>
            <w:top w:val="none" w:sz="0" w:space="0" w:color="auto"/>
            <w:left w:val="none" w:sz="0" w:space="0" w:color="auto"/>
            <w:bottom w:val="none" w:sz="0" w:space="0" w:color="auto"/>
            <w:right w:val="none" w:sz="0" w:space="0" w:color="auto"/>
          </w:divBdr>
        </w:div>
        <w:div w:id="1723138365">
          <w:marLeft w:val="0"/>
          <w:marRight w:val="0"/>
          <w:marTop w:val="0"/>
          <w:marBottom w:val="0"/>
          <w:divBdr>
            <w:top w:val="none" w:sz="0" w:space="0" w:color="auto"/>
            <w:left w:val="none" w:sz="0" w:space="0" w:color="auto"/>
            <w:bottom w:val="none" w:sz="0" w:space="0" w:color="auto"/>
            <w:right w:val="none" w:sz="0" w:space="0" w:color="auto"/>
          </w:divBdr>
        </w:div>
        <w:div w:id="2111775925">
          <w:marLeft w:val="0"/>
          <w:marRight w:val="0"/>
          <w:marTop w:val="0"/>
          <w:marBottom w:val="0"/>
          <w:divBdr>
            <w:top w:val="none" w:sz="0" w:space="0" w:color="auto"/>
            <w:left w:val="none" w:sz="0" w:space="0" w:color="auto"/>
            <w:bottom w:val="none" w:sz="0" w:space="0" w:color="auto"/>
            <w:right w:val="none" w:sz="0" w:space="0" w:color="auto"/>
          </w:divBdr>
        </w:div>
        <w:div w:id="1325280926">
          <w:marLeft w:val="0"/>
          <w:marRight w:val="0"/>
          <w:marTop w:val="0"/>
          <w:marBottom w:val="0"/>
          <w:divBdr>
            <w:top w:val="none" w:sz="0" w:space="0" w:color="auto"/>
            <w:left w:val="none" w:sz="0" w:space="0" w:color="auto"/>
            <w:bottom w:val="none" w:sz="0" w:space="0" w:color="auto"/>
            <w:right w:val="none" w:sz="0" w:space="0" w:color="auto"/>
          </w:divBdr>
        </w:div>
        <w:div w:id="120268842">
          <w:marLeft w:val="0"/>
          <w:marRight w:val="0"/>
          <w:marTop w:val="0"/>
          <w:marBottom w:val="0"/>
          <w:divBdr>
            <w:top w:val="none" w:sz="0" w:space="0" w:color="auto"/>
            <w:left w:val="none" w:sz="0" w:space="0" w:color="auto"/>
            <w:bottom w:val="none" w:sz="0" w:space="0" w:color="auto"/>
            <w:right w:val="none" w:sz="0" w:space="0" w:color="auto"/>
          </w:divBdr>
        </w:div>
        <w:div w:id="1657143747">
          <w:marLeft w:val="0"/>
          <w:marRight w:val="0"/>
          <w:marTop w:val="0"/>
          <w:marBottom w:val="0"/>
          <w:divBdr>
            <w:top w:val="none" w:sz="0" w:space="0" w:color="auto"/>
            <w:left w:val="none" w:sz="0" w:space="0" w:color="auto"/>
            <w:bottom w:val="none" w:sz="0" w:space="0" w:color="auto"/>
            <w:right w:val="none" w:sz="0" w:space="0" w:color="auto"/>
          </w:divBdr>
        </w:div>
        <w:div w:id="821654950">
          <w:marLeft w:val="0"/>
          <w:marRight w:val="0"/>
          <w:marTop w:val="0"/>
          <w:marBottom w:val="0"/>
          <w:divBdr>
            <w:top w:val="none" w:sz="0" w:space="0" w:color="auto"/>
            <w:left w:val="none" w:sz="0" w:space="0" w:color="auto"/>
            <w:bottom w:val="none" w:sz="0" w:space="0" w:color="auto"/>
            <w:right w:val="none" w:sz="0" w:space="0" w:color="auto"/>
          </w:divBdr>
        </w:div>
        <w:div w:id="2048219255">
          <w:marLeft w:val="0"/>
          <w:marRight w:val="0"/>
          <w:marTop w:val="0"/>
          <w:marBottom w:val="0"/>
          <w:divBdr>
            <w:top w:val="none" w:sz="0" w:space="0" w:color="auto"/>
            <w:left w:val="none" w:sz="0" w:space="0" w:color="auto"/>
            <w:bottom w:val="none" w:sz="0" w:space="0" w:color="auto"/>
            <w:right w:val="none" w:sz="0" w:space="0" w:color="auto"/>
          </w:divBdr>
        </w:div>
        <w:div w:id="1831870078">
          <w:marLeft w:val="0"/>
          <w:marRight w:val="0"/>
          <w:marTop w:val="0"/>
          <w:marBottom w:val="0"/>
          <w:divBdr>
            <w:top w:val="none" w:sz="0" w:space="0" w:color="auto"/>
            <w:left w:val="none" w:sz="0" w:space="0" w:color="auto"/>
            <w:bottom w:val="none" w:sz="0" w:space="0" w:color="auto"/>
            <w:right w:val="none" w:sz="0" w:space="0" w:color="auto"/>
          </w:divBdr>
        </w:div>
        <w:div w:id="1463689124">
          <w:marLeft w:val="0"/>
          <w:marRight w:val="0"/>
          <w:marTop w:val="0"/>
          <w:marBottom w:val="0"/>
          <w:divBdr>
            <w:top w:val="none" w:sz="0" w:space="0" w:color="auto"/>
            <w:left w:val="none" w:sz="0" w:space="0" w:color="auto"/>
            <w:bottom w:val="none" w:sz="0" w:space="0" w:color="auto"/>
            <w:right w:val="none" w:sz="0" w:space="0" w:color="auto"/>
          </w:divBdr>
        </w:div>
        <w:div w:id="1771974877">
          <w:marLeft w:val="0"/>
          <w:marRight w:val="0"/>
          <w:marTop w:val="0"/>
          <w:marBottom w:val="0"/>
          <w:divBdr>
            <w:top w:val="none" w:sz="0" w:space="0" w:color="auto"/>
            <w:left w:val="none" w:sz="0" w:space="0" w:color="auto"/>
            <w:bottom w:val="none" w:sz="0" w:space="0" w:color="auto"/>
            <w:right w:val="none" w:sz="0" w:space="0" w:color="auto"/>
          </w:divBdr>
        </w:div>
        <w:div w:id="916286645">
          <w:marLeft w:val="0"/>
          <w:marRight w:val="0"/>
          <w:marTop w:val="0"/>
          <w:marBottom w:val="0"/>
          <w:divBdr>
            <w:top w:val="none" w:sz="0" w:space="0" w:color="auto"/>
            <w:left w:val="none" w:sz="0" w:space="0" w:color="auto"/>
            <w:bottom w:val="none" w:sz="0" w:space="0" w:color="auto"/>
            <w:right w:val="none" w:sz="0" w:space="0" w:color="auto"/>
          </w:divBdr>
        </w:div>
        <w:div w:id="133496937">
          <w:marLeft w:val="0"/>
          <w:marRight w:val="0"/>
          <w:marTop w:val="0"/>
          <w:marBottom w:val="0"/>
          <w:divBdr>
            <w:top w:val="none" w:sz="0" w:space="0" w:color="auto"/>
            <w:left w:val="none" w:sz="0" w:space="0" w:color="auto"/>
            <w:bottom w:val="none" w:sz="0" w:space="0" w:color="auto"/>
            <w:right w:val="none" w:sz="0" w:space="0" w:color="auto"/>
          </w:divBdr>
        </w:div>
        <w:div w:id="1094134403">
          <w:marLeft w:val="0"/>
          <w:marRight w:val="0"/>
          <w:marTop w:val="0"/>
          <w:marBottom w:val="0"/>
          <w:divBdr>
            <w:top w:val="none" w:sz="0" w:space="0" w:color="auto"/>
            <w:left w:val="none" w:sz="0" w:space="0" w:color="auto"/>
            <w:bottom w:val="none" w:sz="0" w:space="0" w:color="auto"/>
            <w:right w:val="none" w:sz="0" w:space="0" w:color="auto"/>
          </w:divBdr>
        </w:div>
        <w:div w:id="1997419206">
          <w:marLeft w:val="0"/>
          <w:marRight w:val="0"/>
          <w:marTop w:val="0"/>
          <w:marBottom w:val="0"/>
          <w:divBdr>
            <w:top w:val="none" w:sz="0" w:space="0" w:color="auto"/>
            <w:left w:val="none" w:sz="0" w:space="0" w:color="auto"/>
            <w:bottom w:val="none" w:sz="0" w:space="0" w:color="auto"/>
            <w:right w:val="none" w:sz="0" w:space="0" w:color="auto"/>
          </w:divBdr>
        </w:div>
        <w:div w:id="1623726443">
          <w:marLeft w:val="0"/>
          <w:marRight w:val="0"/>
          <w:marTop w:val="0"/>
          <w:marBottom w:val="0"/>
          <w:divBdr>
            <w:top w:val="none" w:sz="0" w:space="0" w:color="auto"/>
            <w:left w:val="none" w:sz="0" w:space="0" w:color="auto"/>
            <w:bottom w:val="none" w:sz="0" w:space="0" w:color="auto"/>
            <w:right w:val="none" w:sz="0" w:space="0" w:color="auto"/>
          </w:divBdr>
        </w:div>
        <w:div w:id="548801890">
          <w:marLeft w:val="0"/>
          <w:marRight w:val="0"/>
          <w:marTop w:val="0"/>
          <w:marBottom w:val="0"/>
          <w:divBdr>
            <w:top w:val="none" w:sz="0" w:space="0" w:color="auto"/>
            <w:left w:val="none" w:sz="0" w:space="0" w:color="auto"/>
            <w:bottom w:val="none" w:sz="0" w:space="0" w:color="auto"/>
            <w:right w:val="none" w:sz="0" w:space="0" w:color="auto"/>
          </w:divBdr>
        </w:div>
        <w:div w:id="1746806422">
          <w:marLeft w:val="0"/>
          <w:marRight w:val="0"/>
          <w:marTop w:val="0"/>
          <w:marBottom w:val="0"/>
          <w:divBdr>
            <w:top w:val="none" w:sz="0" w:space="0" w:color="auto"/>
            <w:left w:val="none" w:sz="0" w:space="0" w:color="auto"/>
            <w:bottom w:val="none" w:sz="0" w:space="0" w:color="auto"/>
            <w:right w:val="none" w:sz="0" w:space="0" w:color="auto"/>
          </w:divBdr>
        </w:div>
        <w:div w:id="1229730274">
          <w:marLeft w:val="0"/>
          <w:marRight w:val="0"/>
          <w:marTop w:val="0"/>
          <w:marBottom w:val="0"/>
          <w:divBdr>
            <w:top w:val="none" w:sz="0" w:space="0" w:color="auto"/>
            <w:left w:val="none" w:sz="0" w:space="0" w:color="auto"/>
            <w:bottom w:val="none" w:sz="0" w:space="0" w:color="auto"/>
            <w:right w:val="none" w:sz="0" w:space="0" w:color="auto"/>
          </w:divBdr>
        </w:div>
        <w:div w:id="852492331">
          <w:marLeft w:val="0"/>
          <w:marRight w:val="0"/>
          <w:marTop w:val="0"/>
          <w:marBottom w:val="0"/>
          <w:divBdr>
            <w:top w:val="none" w:sz="0" w:space="0" w:color="auto"/>
            <w:left w:val="none" w:sz="0" w:space="0" w:color="auto"/>
            <w:bottom w:val="none" w:sz="0" w:space="0" w:color="auto"/>
            <w:right w:val="none" w:sz="0" w:space="0" w:color="auto"/>
          </w:divBdr>
        </w:div>
        <w:div w:id="1758868863">
          <w:marLeft w:val="0"/>
          <w:marRight w:val="0"/>
          <w:marTop w:val="0"/>
          <w:marBottom w:val="0"/>
          <w:divBdr>
            <w:top w:val="none" w:sz="0" w:space="0" w:color="auto"/>
            <w:left w:val="none" w:sz="0" w:space="0" w:color="auto"/>
            <w:bottom w:val="none" w:sz="0" w:space="0" w:color="auto"/>
            <w:right w:val="none" w:sz="0" w:space="0" w:color="auto"/>
          </w:divBdr>
        </w:div>
        <w:div w:id="1348023106">
          <w:marLeft w:val="0"/>
          <w:marRight w:val="0"/>
          <w:marTop w:val="0"/>
          <w:marBottom w:val="0"/>
          <w:divBdr>
            <w:top w:val="none" w:sz="0" w:space="0" w:color="auto"/>
            <w:left w:val="none" w:sz="0" w:space="0" w:color="auto"/>
            <w:bottom w:val="none" w:sz="0" w:space="0" w:color="auto"/>
            <w:right w:val="none" w:sz="0" w:space="0" w:color="auto"/>
          </w:divBdr>
        </w:div>
        <w:div w:id="68423911">
          <w:marLeft w:val="0"/>
          <w:marRight w:val="0"/>
          <w:marTop w:val="0"/>
          <w:marBottom w:val="0"/>
          <w:divBdr>
            <w:top w:val="none" w:sz="0" w:space="0" w:color="auto"/>
            <w:left w:val="none" w:sz="0" w:space="0" w:color="auto"/>
            <w:bottom w:val="none" w:sz="0" w:space="0" w:color="auto"/>
            <w:right w:val="none" w:sz="0" w:space="0" w:color="auto"/>
          </w:divBdr>
        </w:div>
        <w:div w:id="1317742">
          <w:marLeft w:val="0"/>
          <w:marRight w:val="0"/>
          <w:marTop w:val="0"/>
          <w:marBottom w:val="0"/>
          <w:divBdr>
            <w:top w:val="none" w:sz="0" w:space="0" w:color="auto"/>
            <w:left w:val="none" w:sz="0" w:space="0" w:color="auto"/>
            <w:bottom w:val="none" w:sz="0" w:space="0" w:color="auto"/>
            <w:right w:val="none" w:sz="0" w:space="0" w:color="auto"/>
          </w:divBdr>
        </w:div>
        <w:div w:id="1504248360">
          <w:marLeft w:val="0"/>
          <w:marRight w:val="0"/>
          <w:marTop w:val="0"/>
          <w:marBottom w:val="0"/>
          <w:divBdr>
            <w:top w:val="none" w:sz="0" w:space="0" w:color="auto"/>
            <w:left w:val="none" w:sz="0" w:space="0" w:color="auto"/>
            <w:bottom w:val="none" w:sz="0" w:space="0" w:color="auto"/>
            <w:right w:val="none" w:sz="0" w:space="0" w:color="auto"/>
          </w:divBdr>
        </w:div>
        <w:div w:id="1364863372">
          <w:marLeft w:val="0"/>
          <w:marRight w:val="0"/>
          <w:marTop w:val="0"/>
          <w:marBottom w:val="0"/>
          <w:divBdr>
            <w:top w:val="none" w:sz="0" w:space="0" w:color="auto"/>
            <w:left w:val="none" w:sz="0" w:space="0" w:color="auto"/>
            <w:bottom w:val="none" w:sz="0" w:space="0" w:color="auto"/>
            <w:right w:val="none" w:sz="0" w:space="0" w:color="auto"/>
          </w:divBdr>
        </w:div>
        <w:div w:id="2062360613">
          <w:marLeft w:val="0"/>
          <w:marRight w:val="0"/>
          <w:marTop w:val="0"/>
          <w:marBottom w:val="0"/>
          <w:divBdr>
            <w:top w:val="none" w:sz="0" w:space="0" w:color="auto"/>
            <w:left w:val="none" w:sz="0" w:space="0" w:color="auto"/>
            <w:bottom w:val="none" w:sz="0" w:space="0" w:color="auto"/>
            <w:right w:val="none" w:sz="0" w:space="0" w:color="auto"/>
          </w:divBdr>
        </w:div>
        <w:div w:id="841241478">
          <w:marLeft w:val="0"/>
          <w:marRight w:val="0"/>
          <w:marTop w:val="0"/>
          <w:marBottom w:val="0"/>
          <w:divBdr>
            <w:top w:val="none" w:sz="0" w:space="0" w:color="auto"/>
            <w:left w:val="none" w:sz="0" w:space="0" w:color="auto"/>
            <w:bottom w:val="none" w:sz="0" w:space="0" w:color="auto"/>
            <w:right w:val="none" w:sz="0" w:space="0" w:color="auto"/>
          </w:divBdr>
        </w:div>
        <w:div w:id="1253081034">
          <w:marLeft w:val="0"/>
          <w:marRight w:val="0"/>
          <w:marTop w:val="0"/>
          <w:marBottom w:val="0"/>
          <w:divBdr>
            <w:top w:val="none" w:sz="0" w:space="0" w:color="auto"/>
            <w:left w:val="none" w:sz="0" w:space="0" w:color="auto"/>
            <w:bottom w:val="none" w:sz="0" w:space="0" w:color="auto"/>
            <w:right w:val="none" w:sz="0" w:space="0" w:color="auto"/>
          </w:divBdr>
        </w:div>
        <w:div w:id="405537908">
          <w:marLeft w:val="0"/>
          <w:marRight w:val="0"/>
          <w:marTop w:val="0"/>
          <w:marBottom w:val="0"/>
          <w:divBdr>
            <w:top w:val="none" w:sz="0" w:space="0" w:color="auto"/>
            <w:left w:val="none" w:sz="0" w:space="0" w:color="auto"/>
            <w:bottom w:val="none" w:sz="0" w:space="0" w:color="auto"/>
            <w:right w:val="none" w:sz="0" w:space="0" w:color="auto"/>
          </w:divBdr>
        </w:div>
        <w:div w:id="1358702728">
          <w:marLeft w:val="0"/>
          <w:marRight w:val="0"/>
          <w:marTop w:val="0"/>
          <w:marBottom w:val="0"/>
          <w:divBdr>
            <w:top w:val="none" w:sz="0" w:space="0" w:color="auto"/>
            <w:left w:val="none" w:sz="0" w:space="0" w:color="auto"/>
            <w:bottom w:val="none" w:sz="0" w:space="0" w:color="auto"/>
            <w:right w:val="none" w:sz="0" w:space="0" w:color="auto"/>
          </w:divBdr>
        </w:div>
        <w:div w:id="50813206">
          <w:marLeft w:val="0"/>
          <w:marRight w:val="0"/>
          <w:marTop w:val="0"/>
          <w:marBottom w:val="0"/>
          <w:divBdr>
            <w:top w:val="none" w:sz="0" w:space="0" w:color="auto"/>
            <w:left w:val="none" w:sz="0" w:space="0" w:color="auto"/>
            <w:bottom w:val="none" w:sz="0" w:space="0" w:color="auto"/>
            <w:right w:val="none" w:sz="0" w:space="0" w:color="auto"/>
          </w:divBdr>
        </w:div>
        <w:div w:id="1013918645">
          <w:marLeft w:val="0"/>
          <w:marRight w:val="0"/>
          <w:marTop w:val="0"/>
          <w:marBottom w:val="0"/>
          <w:divBdr>
            <w:top w:val="none" w:sz="0" w:space="0" w:color="auto"/>
            <w:left w:val="none" w:sz="0" w:space="0" w:color="auto"/>
            <w:bottom w:val="none" w:sz="0" w:space="0" w:color="auto"/>
            <w:right w:val="none" w:sz="0" w:space="0" w:color="auto"/>
          </w:divBdr>
        </w:div>
        <w:div w:id="1624800250">
          <w:marLeft w:val="0"/>
          <w:marRight w:val="0"/>
          <w:marTop w:val="0"/>
          <w:marBottom w:val="0"/>
          <w:divBdr>
            <w:top w:val="none" w:sz="0" w:space="0" w:color="auto"/>
            <w:left w:val="none" w:sz="0" w:space="0" w:color="auto"/>
            <w:bottom w:val="none" w:sz="0" w:space="0" w:color="auto"/>
            <w:right w:val="none" w:sz="0" w:space="0" w:color="auto"/>
          </w:divBdr>
        </w:div>
        <w:div w:id="1293634874">
          <w:marLeft w:val="0"/>
          <w:marRight w:val="0"/>
          <w:marTop w:val="0"/>
          <w:marBottom w:val="0"/>
          <w:divBdr>
            <w:top w:val="none" w:sz="0" w:space="0" w:color="auto"/>
            <w:left w:val="none" w:sz="0" w:space="0" w:color="auto"/>
            <w:bottom w:val="none" w:sz="0" w:space="0" w:color="auto"/>
            <w:right w:val="none" w:sz="0" w:space="0" w:color="auto"/>
          </w:divBdr>
        </w:div>
        <w:div w:id="1162694341">
          <w:marLeft w:val="0"/>
          <w:marRight w:val="0"/>
          <w:marTop w:val="0"/>
          <w:marBottom w:val="0"/>
          <w:divBdr>
            <w:top w:val="none" w:sz="0" w:space="0" w:color="auto"/>
            <w:left w:val="none" w:sz="0" w:space="0" w:color="auto"/>
            <w:bottom w:val="none" w:sz="0" w:space="0" w:color="auto"/>
            <w:right w:val="none" w:sz="0" w:space="0" w:color="auto"/>
          </w:divBdr>
        </w:div>
        <w:div w:id="150676561">
          <w:marLeft w:val="0"/>
          <w:marRight w:val="0"/>
          <w:marTop w:val="0"/>
          <w:marBottom w:val="0"/>
          <w:divBdr>
            <w:top w:val="none" w:sz="0" w:space="0" w:color="auto"/>
            <w:left w:val="none" w:sz="0" w:space="0" w:color="auto"/>
            <w:bottom w:val="none" w:sz="0" w:space="0" w:color="auto"/>
            <w:right w:val="none" w:sz="0" w:space="0" w:color="auto"/>
          </w:divBdr>
        </w:div>
        <w:div w:id="1158613566">
          <w:marLeft w:val="0"/>
          <w:marRight w:val="0"/>
          <w:marTop w:val="0"/>
          <w:marBottom w:val="0"/>
          <w:divBdr>
            <w:top w:val="none" w:sz="0" w:space="0" w:color="auto"/>
            <w:left w:val="none" w:sz="0" w:space="0" w:color="auto"/>
            <w:bottom w:val="none" w:sz="0" w:space="0" w:color="auto"/>
            <w:right w:val="none" w:sz="0" w:space="0" w:color="auto"/>
          </w:divBdr>
        </w:div>
        <w:div w:id="61872599">
          <w:marLeft w:val="0"/>
          <w:marRight w:val="0"/>
          <w:marTop w:val="0"/>
          <w:marBottom w:val="0"/>
          <w:divBdr>
            <w:top w:val="none" w:sz="0" w:space="0" w:color="auto"/>
            <w:left w:val="none" w:sz="0" w:space="0" w:color="auto"/>
            <w:bottom w:val="none" w:sz="0" w:space="0" w:color="auto"/>
            <w:right w:val="none" w:sz="0" w:space="0" w:color="auto"/>
          </w:divBdr>
        </w:div>
        <w:div w:id="1264730013">
          <w:marLeft w:val="0"/>
          <w:marRight w:val="0"/>
          <w:marTop w:val="0"/>
          <w:marBottom w:val="0"/>
          <w:divBdr>
            <w:top w:val="none" w:sz="0" w:space="0" w:color="auto"/>
            <w:left w:val="none" w:sz="0" w:space="0" w:color="auto"/>
            <w:bottom w:val="none" w:sz="0" w:space="0" w:color="auto"/>
            <w:right w:val="none" w:sz="0" w:space="0" w:color="auto"/>
          </w:divBdr>
        </w:div>
        <w:div w:id="240798798">
          <w:marLeft w:val="0"/>
          <w:marRight w:val="0"/>
          <w:marTop w:val="0"/>
          <w:marBottom w:val="0"/>
          <w:divBdr>
            <w:top w:val="none" w:sz="0" w:space="0" w:color="auto"/>
            <w:left w:val="none" w:sz="0" w:space="0" w:color="auto"/>
            <w:bottom w:val="none" w:sz="0" w:space="0" w:color="auto"/>
            <w:right w:val="none" w:sz="0" w:space="0" w:color="auto"/>
          </w:divBdr>
        </w:div>
        <w:div w:id="1928886085">
          <w:marLeft w:val="0"/>
          <w:marRight w:val="0"/>
          <w:marTop w:val="0"/>
          <w:marBottom w:val="0"/>
          <w:divBdr>
            <w:top w:val="none" w:sz="0" w:space="0" w:color="auto"/>
            <w:left w:val="none" w:sz="0" w:space="0" w:color="auto"/>
            <w:bottom w:val="none" w:sz="0" w:space="0" w:color="auto"/>
            <w:right w:val="none" w:sz="0" w:space="0" w:color="auto"/>
          </w:divBdr>
        </w:div>
        <w:div w:id="1186015649">
          <w:marLeft w:val="0"/>
          <w:marRight w:val="0"/>
          <w:marTop w:val="0"/>
          <w:marBottom w:val="0"/>
          <w:divBdr>
            <w:top w:val="none" w:sz="0" w:space="0" w:color="auto"/>
            <w:left w:val="none" w:sz="0" w:space="0" w:color="auto"/>
            <w:bottom w:val="none" w:sz="0" w:space="0" w:color="auto"/>
            <w:right w:val="none" w:sz="0" w:space="0" w:color="auto"/>
          </w:divBdr>
        </w:div>
        <w:div w:id="442656662">
          <w:marLeft w:val="0"/>
          <w:marRight w:val="0"/>
          <w:marTop w:val="0"/>
          <w:marBottom w:val="0"/>
          <w:divBdr>
            <w:top w:val="none" w:sz="0" w:space="0" w:color="auto"/>
            <w:left w:val="none" w:sz="0" w:space="0" w:color="auto"/>
            <w:bottom w:val="none" w:sz="0" w:space="0" w:color="auto"/>
            <w:right w:val="none" w:sz="0" w:space="0" w:color="auto"/>
          </w:divBdr>
        </w:div>
        <w:div w:id="314653816">
          <w:marLeft w:val="0"/>
          <w:marRight w:val="0"/>
          <w:marTop w:val="0"/>
          <w:marBottom w:val="0"/>
          <w:divBdr>
            <w:top w:val="none" w:sz="0" w:space="0" w:color="auto"/>
            <w:left w:val="none" w:sz="0" w:space="0" w:color="auto"/>
            <w:bottom w:val="none" w:sz="0" w:space="0" w:color="auto"/>
            <w:right w:val="none" w:sz="0" w:space="0" w:color="auto"/>
          </w:divBdr>
        </w:div>
        <w:div w:id="1944141404">
          <w:marLeft w:val="0"/>
          <w:marRight w:val="0"/>
          <w:marTop w:val="0"/>
          <w:marBottom w:val="0"/>
          <w:divBdr>
            <w:top w:val="none" w:sz="0" w:space="0" w:color="auto"/>
            <w:left w:val="none" w:sz="0" w:space="0" w:color="auto"/>
            <w:bottom w:val="none" w:sz="0" w:space="0" w:color="auto"/>
            <w:right w:val="none" w:sz="0" w:space="0" w:color="auto"/>
          </w:divBdr>
        </w:div>
        <w:div w:id="1787039471">
          <w:marLeft w:val="0"/>
          <w:marRight w:val="0"/>
          <w:marTop w:val="0"/>
          <w:marBottom w:val="0"/>
          <w:divBdr>
            <w:top w:val="none" w:sz="0" w:space="0" w:color="auto"/>
            <w:left w:val="none" w:sz="0" w:space="0" w:color="auto"/>
            <w:bottom w:val="none" w:sz="0" w:space="0" w:color="auto"/>
            <w:right w:val="none" w:sz="0" w:space="0" w:color="auto"/>
          </w:divBdr>
        </w:div>
        <w:div w:id="1851019062">
          <w:marLeft w:val="0"/>
          <w:marRight w:val="0"/>
          <w:marTop w:val="0"/>
          <w:marBottom w:val="0"/>
          <w:divBdr>
            <w:top w:val="none" w:sz="0" w:space="0" w:color="auto"/>
            <w:left w:val="none" w:sz="0" w:space="0" w:color="auto"/>
            <w:bottom w:val="none" w:sz="0" w:space="0" w:color="auto"/>
            <w:right w:val="none" w:sz="0" w:space="0" w:color="auto"/>
          </w:divBdr>
        </w:div>
        <w:div w:id="1840654879">
          <w:marLeft w:val="0"/>
          <w:marRight w:val="0"/>
          <w:marTop w:val="0"/>
          <w:marBottom w:val="0"/>
          <w:divBdr>
            <w:top w:val="none" w:sz="0" w:space="0" w:color="auto"/>
            <w:left w:val="none" w:sz="0" w:space="0" w:color="auto"/>
            <w:bottom w:val="none" w:sz="0" w:space="0" w:color="auto"/>
            <w:right w:val="none" w:sz="0" w:space="0" w:color="auto"/>
          </w:divBdr>
        </w:div>
        <w:div w:id="1948809548">
          <w:marLeft w:val="0"/>
          <w:marRight w:val="0"/>
          <w:marTop w:val="0"/>
          <w:marBottom w:val="0"/>
          <w:divBdr>
            <w:top w:val="none" w:sz="0" w:space="0" w:color="auto"/>
            <w:left w:val="none" w:sz="0" w:space="0" w:color="auto"/>
            <w:bottom w:val="none" w:sz="0" w:space="0" w:color="auto"/>
            <w:right w:val="none" w:sz="0" w:space="0" w:color="auto"/>
          </w:divBdr>
        </w:div>
        <w:div w:id="71781814">
          <w:marLeft w:val="0"/>
          <w:marRight w:val="0"/>
          <w:marTop w:val="0"/>
          <w:marBottom w:val="0"/>
          <w:divBdr>
            <w:top w:val="none" w:sz="0" w:space="0" w:color="auto"/>
            <w:left w:val="none" w:sz="0" w:space="0" w:color="auto"/>
            <w:bottom w:val="none" w:sz="0" w:space="0" w:color="auto"/>
            <w:right w:val="none" w:sz="0" w:space="0" w:color="auto"/>
          </w:divBdr>
        </w:div>
        <w:div w:id="1525754657">
          <w:marLeft w:val="0"/>
          <w:marRight w:val="0"/>
          <w:marTop w:val="0"/>
          <w:marBottom w:val="0"/>
          <w:divBdr>
            <w:top w:val="none" w:sz="0" w:space="0" w:color="auto"/>
            <w:left w:val="none" w:sz="0" w:space="0" w:color="auto"/>
            <w:bottom w:val="none" w:sz="0" w:space="0" w:color="auto"/>
            <w:right w:val="none" w:sz="0" w:space="0" w:color="auto"/>
          </w:divBdr>
        </w:div>
        <w:div w:id="795221319">
          <w:marLeft w:val="0"/>
          <w:marRight w:val="0"/>
          <w:marTop w:val="0"/>
          <w:marBottom w:val="0"/>
          <w:divBdr>
            <w:top w:val="none" w:sz="0" w:space="0" w:color="auto"/>
            <w:left w:val="none" w:sz="0" w:space="0" w:color="auto"/>
            <w:bottom w:val="none" w:sz="0" w:space="0" w:color="auto"/>
            <w:right w:val="none" w:sz="0" w:space="0" w:color="auto"/>
          </w:divBdr>
        </w:div>
        <w:div w:id="828523923">
          <w:marLeft w:val="0"/>
          <w:marRight w:val="0"/>
          <w:marTop w:val="0"/>
          <w:marBottom w:val="0"/>
          <w:divBdr>
            <w:top w:val="none" w:sz="0" w:space="0" w:color="auto"/>
            <w:left w:val="none" w:sz="0" w:space="0" w:color="auto"/>
            <w:bottom w:val="none" w:sz="0" w:space="0" w:color="auto"/>
            <w:right w:val="none" w:sz="0" w:space="0" w:color="auto"/>
          </w:divBdr>
        </w:div>
        <w:div w:id="634682914">
          <w:marLeft w:val="0"/>
          <w:marRight w:val="0"/>
          <w:marTop w:val="0"/>
          <w:marBottom w:val="0"/>
          <w:divBdr>
            <w:top w:val="none" w:sz="0" w:space="0" w:color="auto"/>
            <w:left w:val="none" w:sz="0" w:space="0" w:color="auto"/>
            <w:bottom w:val="none" w:sz="0" w:space="0" w:color="auto"/>
            <w:right w:val="none" w:sz="0" w:space="0" w:color="auto"/>
          </w:divBdr>
        </w:div>
        <w:div w:id="38558557">
          <w:marLeft w:val="0"/>
          <w:marRight w:val="0"/>
          <w:marTop w:val="0"/>
          <w:marBottom w:val="0"/>
          <w:divBdr>
            <w:top w:val="none" w:sz="0" w:space="0" w:color="auto"/>
            <w:left w:val="none" w:sz="0" w:space="0" w:color="auto"/>
            <w:bottom w:val="none" w:sz="0" w:space="0" w:color="auto"/>
            <w:right w:val="none" w:sz="0" w:space="0" w:color="auto"/>
          </w:divBdr>
        </w:div>
        <w:div w:id="488639332">
          <w:marLeft w:val="0"/>
          <w:marRight w:val="0"/>
          <w:marTop w:val="0"/>
          <w:marBottom w:val="0"/>
          <w:divBdr>
            <w:top w:val="none" w:sz="0" w:space="0" w:color="auto"/>
            <w:left w:val="none" w:sz="0" w:space="0" w:color="auto"/>
            <w:bottom w:val="none" w:sz="0" w:space="0" w:color="auto"/>
            <w:right w:val="none" w:sz="0" w:space="0" w:color="auto"/>
          </w:divBdr>
        </w:div>
        <w:div w:id="242105521">
          <w:marLeft w:val="0"/>
          <w:marRight w:val="0"/>
          <w:marTop w:val="0"/>
          <w:marBottom w:val="0"/>
          <w:divBdr>
            <w:top w:val="none" w:sz="0" w:space="0" w:color="auto"/>
            <w:left w:val="none" w:sz="0" w:space="0" w:color="auto"/>
            <w:bottom w:val="none" w:sz="0" w:space="0" w:color="auto"/>
            <w:right w:val="none" w:sz="0" w:space="0" w:color="auto"/>
          </w:divBdr>
        </w:div>
        <w:div w:id="1710951601">
          <w:marLeft w:val="0"/>
          <w:marRight w:val="0"/>
          <w:marTop w:val="0"/>
          <w:marBottom w:val="0"/>
          <w:divBdr>
            <w:top w:val="none" w:sz="0" w:space="0" w:color="auto"/>
            <w:left w:val="none" w:sz="0" w:space="0" w:color="auto"/>
            <w:bottom w:val="none" w:sz="0" w:space="0" w:color="auto"/>
            <w:right w:val="none" w:sz="0" w:space="0" w:color="auto"/>
          </w:divBdr>
        </w:div>
        <w:div w:id="1601598015">
          <w:marLeft w:val="0"/>
          <w:marRight w:val="0"/>
          <w:marTop w:val="0"/>
          <w:marBottom w:val="0"/>
          <w:divBdr>
            <w:top w:val="none" w:sz="0" w:space="0" w:color="auto"/>
            <w:left w:val="none" w:sz="0" w:space="0" w:color="auto"/>
            <w:bottom w:val="none" w:sz="0" w:space="0" w:color="auto"/>
            <w:right w:val="none" w:sz="0" w:space="0" w:color="auto"/>
          </w:divBdr>
        </w:div>
        <w:div w:id="2139252519">
          <w:marLeft w:val="0"/>
          <w:marRight w:val="0"/>
          <w:marTop w:val="0"/>
          <w:marBottom w:val="0"/>
          <w:divBdr>
            <w:top w:val="none" w:sz="0" w:space="0" w:color="auto"/>
            <w:left w:val="none" w:sz="0" w:space="0" w:color="auto"/>
            <w:bottom w:val="none" w:sz="0" w:space="0" w:color="auto"/>
            <w:right w:val="none" w:sz="0" w:space="0" w:color="auto"/>
          </w:divBdr>
        </w:div>
        <w:div w:id="1973635907">
          <w:marLeft w:val="0"/>
          <w:marRight w:val="0"/>
          <w:marTop w:val="0"/>
          <w:marBottom w:val="0"/>
          <w:divBdr>
            <w:top w:val="none" w:sz="0" w:space="0" w:color="auto"/>
            <w:left w:val="none" w:sz="0" w:space="0" w:color="auto"/>
            <w:bottom w:val="none" w:sz="0" w:space="0" w:color="auto"/>
            <w:right w:val="none" w:sz="0" w:space="0" w:color="auto"/>
          </w:divBdr>
        </w:div>
        <w:div w:id="1717507045">
          <w:marLeft w:val="0"/>
          <w:marRight w:val="0"/>
          <w:marTop w:val="0"/>
          <w:marBottom w:val="0"/>
          <w:divBdr>
            <w:top w:val="none" w:sz="0" w:space="0" w:color="auto"/>
            <w:left w:val="none" w:sz="0" w:space="0" w:color="auto"/>
            <w:bottom w:val="none" w:sz="0" w:space="0" w:color="auto"/>
            <w:right w:val="none" w:sz="0" w:space="0" w:color="auto"/>
          </w:divBdr>
        </w:div>
        <w:div w:id="1363551236">
          <w:marLeft w:val="0"/>
          <w:marRight w:val="0"/>
          <w:marTop w:val="0"/>
          <w:marBottom w:val="0"/>
          <w:divBdr>
            <w:top w:val="none" w:sz="0" w:space="0" w:color="auto"/>
            <w:left w:val="none" w:sz="0" w:space="0" w:color="auto"/>
            <w:bottom w:val="none" w:sz="0" w:space="0" w:color="auto"/>
            <w:right w:val="none" w:sz="0" w:space="0" w:color="auto"/>
          </w:divBdr>
        </w:div>
        <w:div w:id="824316173">
          <w:marLeft w:val="0"/>
          <w:marRight w:val="0"/>
          <w:marTop w:val="0"/>
          <w:marBottom w:val="0"/>
          <w:divBdr>
            <w:top w:val="none" w:sz="0" w:space="0" w:color="auto"/>
            <w:left w:val="none" w:sz="0" w:space="0" w:color="auto"/>
            <w:bottom w:val="none" w:sz="0" w:space="0" w:color="auto"/>
            <w:right w:val="none" w:sz="0" w:space="0" w:color="auto"/>
          </w:divBdr>
        </w:div>
        <w:div w:id="660278369">
          <w:marLeft w:val="0"/>
          <w:marRight w:val="0"/>
          <w:marTop w:val="0"/>
          <w:marBottom w:val="0"/>
          <w:divBdr>
            <w:top w:val="none" w:sz="0" w:space="0" w:color="auto"/>
            <w:left w:val="none" w:sz="0" w:space="0" w:color="auto"/>
            <w:bottom w:val="none" w:sz="0" w:space="0" w:color="auto"/>
            <w:right w:val="none" w:sz="0" w:space="0" w:color="auto"/>
          </w:divBdr>
        </w:div>
        <w:div w:id="1958444639">
          <w:marLeft w:val="0"/>
          <w:marRight w:val="0"/>
          <w:marTop w:val="0"/>
          <w:marBottom w:val="0"/>
          <w:divBdr>
            <w:top w:val="none" w:sz="0" w:space="0" w:color="auto"/>
            <w:left w:val="none" w:sz="0" w:space="0" w:color="auto"/>
            <w:bottom w:val="none" w:sz="0" w:space="0" w:color="auto"/>
            <w:right w:val="none" w:sz="0" w:space="0" w:color="auto"/>
          </w:divBdr>
        </w:div>
        <w:div w:id="979307003">
          <w:marLeft w:val="0"/>
          <w:marRight w:val="0"/>
          <w:marTop w:val="0"/>
          <w:marBottom w:val="0"/>
          <w:divBdr>
            <w:top w:val="none" w:sz="0" w:space="0" w:color="auto"/>
            <w:left w:val="none" w:sz="0" w:space="0" w:color="auto"/>
            <w:bottom w:val="none" w:sz="0" w:space="0" w:color="auto"/>
            <w:right w:val="none" w:sz="0" w:space="0" w:color="auto"/>
          </w:divBdr>
        </w:div>
        <w:div w:id="2061898234">
          <w:marLeft w:val="0"/>
          <w:marRight w:val="0"/>
          <w:marTop w:val="0"/>
          <w:marBottom w:val="0"/>
          <w:divBdr>
            <w:top w:val="none" w:sz="0" w:space="0" w:color="auto"/>
            <w:left w:val="none" w:sz="0" w:space="0" w:color="auto"/>
            <w:bottom w:val="none" w:sz="0" w:space="0" w:color="auto"/>
            <w:right w:val="none" w:sz="0" w:space="0" w:color="auto"/>
          </w:divBdr>
        </w:div>
        <w:div w:id="952976998">
          <w:marLeft w:val="0"/>
          <w:marRight w:val="0"/>
          <w:marTop w:val="0"/>
          <w:marBottom w:val="0"/>
          <w:divBdr>
            <w:top w:val="none" w:sz="0" w:space="0" w:color="auto"/>
            <w:left w:val="none" w:sz="0" w:space="0" w:color="auto"/>
            <w:bottom w:val="none" w:sz="0" w:space="0" w:color="auto"/>
            <w:right w:val="none" w:sz="0" w:space="0" w:color="auto"/>
          </w:divBdr>
        </w:div>
        <w:div w:id="1602956658">
          <w:marLeft w:val="0"/>
          <w:marRight w:val="0"/>
          <w:marTop w:val="0"/>
          <w:marBottom w:val="0"/>
          <w:divBdr>
            <w:top w:val="none" w:sz="0" w:space="0" w:color="auto"/>
            <w:left w:val="none" w:sz="0" w:space="0" w:color="auto"/>
            <w:bottom w:val="none" w:sz="0" w:space="0" w:color="auto"/>
            <w:right w:val="none" w:sz="0" w:space="0" w:color="auto"/>
          </w:divBdr>
        </w:div>
        <w:div w:id="183977246">
          <w:marLeft w:val="0"/>
          <w:marRight w:val="0"/>
          <w:marTop w:val="0"/>
          <w:marBottom w:val="0"/>
          <w:divBdr>
            <w:top w:val="none" w:sz="0" w:space="0" w:color="auto"/>
            <w:left w:val="none" w:sz="0" w:space="0" w:color="auto"/>
            <w:bottom w:val="none" w:sz="0" w:space="0" w:color="auto"/>
            <w:right w:val="none" w:sz="0" w:space="0" w:color="auto"/>
          </w:divBdr>
        </w:div>
        <w:div w:id="646936284">
          <w:marLeft w:val="0"/>
          <w:marRight w:val="0"/>
          <w:marTop w:val="0"/>
          <w:marBottom w:val="0"/>
          <w:divBdr>
            <w:top w:val="none" w:sz="0" w:space="0" w:color="auto"/>
            <w:left w:val="none" w:sz="0" w:space="0" w:color="auto"/>
            <w:bottom w:val="none" w:sz="0" w:space="0" w:color="auto"/>
            <w:right w:val="none" w:sz="0" w:space="0" w:color="auto"/>
          </w:divBdr>
        </w:div>
        <w:div w:id="2022855798">
          <w:marLeft w:val="0"/>
          <w:marRight w:val="0"/>
          <w:marTop w:val="0"/>
          <w:marBottom w:val="0"/>
          <w:divBdr>
            <w:top w:val="none" w:sz="0" w:space="0" w:color="auto"/>
            <w:left w:val="none" w:sz="0" w:space="0" w:color="auto"/>
            <w:bottom w:val="none" w:sz="0" w:space="0" w:color="auto"/>
            <w:right w:val="none" w:sz="0" w:space="0" w:color="auto"/>
          </w:divBdr>
        </w:div>
        <w:div w:id="1568571087">
          <w:marLeft w:val="0"/>
          <w:marRight w:val="0"/>
          <w:marTop w:val="0"/>
          <w:marBottom w:val="0"/>
          <w:divBdr>
            <w:top w:val="none" w:sz="0" w:space="0" w:color="auto"/>
            <w:left w:val="none" w:sz="0" w:space="0" w:color="auto"/>
            <w:bottom w:val="none" w:sz="0" w:space="0" w:color="auto"/>
            <w:right w:val="none" w:sz="0" w:space="0" w:color="auto"/>
          </w:divBdr>
        </w:div>
        <w:div w:id="1879975522">
          <w:marLeft w:val="0"/>
          <w:marRight w:val="0"/>
          <w:marTop w:val="0"/>
          <w:marBottom w:val="0"/>
          <w:divBdr>
            <w:top w:val="none" w:sz="0" w:space="0" w:color="auto"/>
            <w:left w:val="none" w:sz="0" w:space="0" w:color="auto"/>
            <w:bottom w:val="none" w:sz="0" w:space="0" w:color="auto"/>
            <w:right w:val="none" w:sz="0" w:space="0" w:color="auto"/>
          </w:divBdr>
        </w:div>
        <w:div w:id="339238051">
          <w:marLeft w:val="0"/>
          <w:marRight w:val="0"/>
          <w:marTop w:val="0"/>
          <w:marBottom w:val="0"/>
          <w:divBdr>
            <w:top w:val="none" w:sz="0" w:space="0" w:color="auto"/>
            <w:left w:val="none" w:sz="0" w:space="0" w:color="auto"/>
            <w:bottom w:val="none" w:sz="0" w:space="0" w:color="auto"/>
            <w:right w:val="none" w:sz="0" w:space="0" w:color="auto"/>
          </w:divBdr>
        </w:div>
        <w:div w:id="1938903539">
          <w:marLeft w:val="0"/>
          <w:marRight w:val="0"/>
          <w:marTop w:val="0"/>
          <w:marBottom w:val="0"/>
          <w:divBdr>
            <w:top w:val="none" w:sz="0" w:space="0" w:color="auto"/>
            <w:left w:val="none" w:sz="0" w:space="0" w:color="auto"/>
            <w:bottom w:val="none" w:sz="0" w:space="0" w:color="auto"/>
            <w:right w:val="none" w:sz="0" w:space="0" w:color="auto"/>
          </w:divBdr>
        </w:div>
        <w:div w:id="41902089">
          <w:marLeft w:val="0"/>
          <w:marRight w:val="0"/>
          <w:marTop w:val="0"/>
          <w:marBottom w:val="0"/>
          <w:divBdr>
            <w:top w:val="none" w:sz="0" w:space="0" w:color="auto"/>
            <w:left w:val="none" w:sz="0" w:space="0" w:color="auto"/>
            <w:bottom w:val="none" w:sz="0" w:space="0" w:color="auto"/>
            <w:right w:val="none" w:sz="0" w:space="0" w:color="auto"/>
          </w:divBdr>
        </w:div>
        <w:div w:id="1794396892">
          <w:marLeft w:val="0"/>
          <w:marRight w:val="0"/>
          <w:marTop w:val="0"/>
          <w:marBottom w:val="0"/>
          <w:divBdr>
            <w:top w:val="none" w:sz="0" w:space="0" w:color="auto"/>
            <w:left w:val="none" w:sz="0" w:space="0" w:color="auto"/>
            <w:bottom w:val="none" w:sz="0" w:space="0" w:color="auto"/>
            <w:right w:val="none" w:sz="0" w:space="0" w:color="auto"/>
          </w:divBdr>
        </w:div>
        <w:div w:id="1793785898">
          <w:marLeft w:val="0"/>
          <w:marRight w:val="0"/>
          <w:marTop w:val="0"/>
          <w:marBottom w:val="0"/>
          <w:divBdr>
            <w:top w:val="none" w:sz="0" w:space="0" w:color="auto"/>
            <w:left w:val="none" w:sz="0" w:space="0" w:color="auto"/>
            <w:bottom w:val="none" w:sz="0" w:space="0" w:color="auto"/>
            <w:right w:val="none" w:sz="0" w:space="0" w:color="auto"/>
          </w:divBdr>
        </w:div>
        <w:div w:id="1292710914">
          <w:marLeft w:val="0"/>
          <w:marRight w:val="0"/>
          <w:marTop w:val="0"/>
          <w:marBottom w:val="0"/>
          <w:divBdr>
            <w:top w:val="none" w:sz="0" w:space="0" w:color="auto"/>
            <w:left w:val="none" w:sz="0" w:space="0" w:color="auto"/>
            <w:bottom w:val="none" w:sz="0" w:space="0" w:color="auto"/>
            <w:right w:val="none" w:sz="0" w:space="0" w:color="auto"/>
          </w:divBdr>
        </w:div>
        <w:div w:id="1183402628">
          <w:marLeft w:val="0"/>
          <w:marRight w:val="0"/>
          <w:marTop w:val="0"/>
          <w:marBottom w:val="0"/>
          <w:divBdr>
            <w:top w:val="none" w:sz="0" w:space="0" w:color="auto"/>
            <w:left w:val="none" w:sz="0" w:space="0" w:color="auto"/>
            <w:bottom w:val="none" w:sz="0" w:space="0" w:color="auto"/>
            <w:right w:val="none" w:sz="0" w:space="0" w:color="auto"/>
          </w:divBdr>
        </w:div>
        <w:div w:id="1191646946">
          <w:marLeft w:val="0"/>
          <w:marRight w:val="0"/>
          <w:marTop w:val="0"/>
          <w:marBottom w:val="0"/>
          <w:divBdr>
            <w:top w:val="none" w:sz="0" w:space="0" w:color="auto"/>
            <w:left w:val="none" w:sz="0" w:space="0" w:color="auto"/>
            <w:bottom w:val="none" w:sz="0" w:space="0" w:color="auto"/>
            <w:right w:val="none" w:sz="0" w:space="0" w:color="auto"/>
          </w:divBdr>
        </w:div>
        <w:div w:id="1622300602">
          <w:marLeft w:val="0"/>
          <w:marRight w:val="0"/>
          <w:marTop w:val="0"/>
          <w:marBottom w:val="0"/>
          <w:divBdr>
            <w:top w:val="none" w:sz="0" w:space="0" w:color="auto"/>
            <w:left w:val="none" w:sz="0" w:space="0" w:color="auto"/>
            <w:bottom w:val="none" w:sz="0" w:space="0" w:color="auto"/>
            <w:right w:val="none" w:sz="0" w:space="0" w:color="auto"/>
          </w:divBdr>
        </w:div>
        <w:div w:id="652217786">
          <w:marLeft w:val="0"/>
          <w:marRight w:val="0"/>
          <w:marTop w:val="0"/>
          <w:marBottom w:val="0"/>
          <w:divBdr>
            <w:top w:val="none" w:sz="0" w:space="0" w:color="auto"/>
            <w:left w:val="none" w:sz="0" w:space="0" w:color="auto"/>
            <w:bottom w:val="none" w:sz="0" w:space="0" w:color="auto"/>
            <w:right w:val="none" w:sz="0" w:space="0" w:color="auto"/>
          </w:divBdr>
        </w:div>
        <w:div w:id="880943808">
          <w:marLeft w:val="0"/>
          <w:marRight w:val="0"/>
          <w:marTop w:val="0"/>
          <w:marBottom w:val="0"/>
          <w:divBdr>
            <w:top w:val="none" w:sz="0" w:space="0" w:color="auto"/>
            <w:left w:val="none" w:sz="0" w:space="0" w:color="auto"/>
            <w:bottom w:val="none" w:sz="0" w:space="0" w:color="auto"/>
            <w:right w:val="none" w:sz="0" w:space="0" w:color="auto"/>
          </w:divBdr>
        </w:div>
        <w:div w:id="819879664">
          <w:marLeft w:val="0"/>
          <w:marRight w:val="0"/>
          <w:marTop w:val="0"/>
          <w:marBottom w:val="0"/>
          <w:divBdr>
            <w:top w:val="none" w:sz="0" w:space="0" w:color="auto"/>
            <w:left w:val="none" w:sz="0" w:space="0" w:color="auto"/>
            <w:bottom w:val="none" w:sz="0" w:space="0" w:color="auto"/>
            <w:right w:val="none" w:sz="0" w:space="0" w:color="auto"/>
          </w:divBdr>
        </w:div>
        <w:div w:id="1351033104">
          <w:marLeft w:val="0"/>
          <w:marRight w:val="0"/>
          <w:marTop w:val="0"/>
          <w:marBottom w:val="0"/>
          <w:divBdr>
            <w:top w:val="none" w:sz="0" w:space="0" w:color="auto"/>
            <w:left w:val="none" w:sz="0" w:space="0" w:color="auto"/>
            <w:bottom w:val="none" w:sz="0" w:space="0" w:color="auto"/>
            <w:right w:val="none" w:sz="0" w:space="0" w:color="auto"/>
          </w:divBdr>
        </w:div>
        <w:div w:id="2092853619">
          <w:marLeft w:val="0"/>
          <w:marRight w:val="0"/>
          <w:marTop w:val="0"/>
          <w:marBottom w:val="0"/>
          <w:divBdr>
            <w:top w:val="none" w:sz="0" w:space="0" w:color="auto"/>
            <w:left w:val="none" w:sz="0" w:space="0" w:color="auto"/>
            <w:bottom w:val="none" w:sz="0" w:space="0" w:color="auto"/>
            <w:right w:val="none" w:sz="0" w:space="0" w:color="auto"/>
          </w:divBdr>
        </w:div>
        <w:div w:id="362637508">
          <w:marLeft w:val="0"/>
          <w:marRight w:val="0"/>
          <w:marTop w:val="0"/>
          <w:marBottom w:val="0"/>
          <w:divBdr>
            <w:top w:val="none" w:sz="0" w:space="0" w:color="auto"/>
            <w:left w:val="none" w:sz="0" w:space="0" w:color="auto"/>
            <w:bottom w:val="none" w:sz="0" w:space="0" w:color="auto"/>
            <w:right w:val="none" w:sz="0" w:space="0" w:color="auto"/>
          </w:divBdr>
        </w:div>
        <w:div w:id="1190408134">
          <w:marLeft w:val="0"/>
          <w:marRight w:val="0"/>
          <w:marTop w:val="0"/>
          <w:marBottom w:val="0"/>
          <w:divBdr>
            <w:top w:val="none" w:sz="0" w:space="0" w:color="auto"/>
            <w:left w:val="none" w:sz="0" w:space="0" w:color="auto"/>
            <w:bottom w:val="none" w:sz="0" w:space="0" w:color="auto"/>
            <w:right w:val="none" w:sz="0" w:space="0" w:color="auto"/>
          </w:divBdr>
        </w:div>
        <w:div w:id="1185903785">
          <w:marLeft w:val="0"/>
          <w:marRight w:val="0"/>
          <w:marTop w:val="0"/>
          <w:marBottom w:val="0"/>
          <w:divBdr>
            <w:top w:val="none" w:sz="0" w:space="0" w:color="auto"/>
            <w:left w:val="none" w:sz="0" w:space="0" w:color="auto"/>
            <w:bottom w:val="none" w:sz="0" w:space="0" w:color="auto"/>
            <w:right w:val="none" w:sz="0" w:space="0" w:color="auto"/>
          </w:divBdr>
        </w:div>
        <w:div w:id="810514827">
          <w:marLeft w:val="0"/>
          <w:marRight w:val="0"/>
          <w:marTop w:val="0"/>
          <w:marBottom w:val="0"/>
          <w:divBdr>
            <w:top w:val="none" w:sz="0" w:space="0" w:color="auto"/>
            <w:left w:val="none" w:sz="0" w:space="0" w:color="auto"/>
            <w:bottom w:val="none" w:sz="0" w:space="0" w:color="auto"/>
            <w:right w:val="none" w:sz="0" w:space="0" w:color="auto"/>
          </w:divBdr>
        </w:div>
        <w:div w:id="1724451386">
          <w:marLeft w:val="0"/>
          <w:marRight w:val="0"/>
          <w:marTop w:val="0"/>
          <w:marBottom w:val="0"/>
          <w:divBdr>
            <w:top w:val="none" w:sz="0" w:space="0" w:color="auto"/>
            <w:left w:val="none" w:sz="0" w:space="0" w:color="auto"/>
            <w:bottom w:val="none" w:sz="0" w:space="0" w:color="auto"/>
            <w:right w:val="none" w:sz="0" w:space="0" w:color="auto"/>
          </w:divBdr>
        </w:div>
        <w:div w:id="1536114182">
          <w:marLeft w:val="0"/>
          <w:marRight w:val="0"/>
          <w:marTop w:val="0"/>
          <w:marBottom w:val="0"/>
          <w:divBdr>
            <w:top w:val="none" w:sz="0" w:space="0" w:color="auto"/>
            <w:left w:val="none" w:sz="0" w:space="0" w:color="auto"/>
            <w:bottom w:val="none" w:sz="0" w:space="0" w:color="auto"/>
            <w:right w:val="none" w:sz="0" w:space="0" w:color="auto"/>
          </w:divBdr>
        </w:div>
        <w:div w:id="415325030">
          <w:marLeft w:val="0"/>
          <w:marRight w:val="0"/>
          <w:marTop w:val="0"/>
          <w:marBottom w:val="0"/>
          <w:divBdr>
            <w:top w:val="none" w:sz="0" w:space="0" w:color="auto"/>
            <w:left w:val="none" w:sz="0" w:space="0" w:color="auto"/>
            <w:bottom w:val="none" w:sz="0" w:space="0" w:color="auto"/>
            <w:right w:val="none" w:sz="0" w:space="0" w:color="auto"/>
          </w:divBdr>
        </w:div>
        <w:div w:id="1868374626">
          <w:marLeft w:val="0"/>
          <w:marRight w:val="0"/>
          <w:marTop w:val="0"/>
          <w:marBottom w:val="0"/>
          <w:divBdr>
            <w:top w:val="none" w:sz="0" w:space="0" w:color="auto"/>
            <w:left w:val="none" w:sz="0" w:space="0" w:color="auto"/>
            <w:bottom w:val="none" w:sz="0" w:space="0" w:color="auto"/>
            <w:right w:val="none" w:sz="0" w:space="0" w:color="auto"/>
          </w:divBdr>
        </w:div>
        <w:div w:id="716201130">
          <w:marLeft w:val="0"/>
          <w:marRight w:val="0"/>
          <w:marTop w:val="0"/>
          <w:marBottom w:val="0"/>
          <w:divBdr>
            <w:top w:val="none" w:sz="0" w:space="0" w:color="auto"/>
            <w:left w:val="none" w:sz="0" w:space="0" w:color="auto"/>
            <w:bottom w:val="none" w:sz="0" w:space="0" w:color="auto"/>
            <w:right w:val="none" w:sz="0" w:space="0" w:color="auto"/>
          </w:divBdr>
        </w:div>
        <w:div w:id="190532894">
          <w:marLeft w:val="0"/>
          <w:marRight w:val="0"/>
          <w:marTop w:val="0"/>
          <w:marBottom w:val="0"/>
          <w:divBdr>
            <w:top w:val="none" w:sz="0" w:space="0" w:color="auto"/>
            <w:left w:val="none" w:sz="0" w:space="0" w:color="auto"/>
            <w:bottom w:val="none" w:sz="0" w:space="0" w:color="auto"/>
            <w:right w:val="none" w:sz="0" w:space="0" w:color="auto"/>
          </w:divBdr>
        </w:div>
        <w:div w:id="450049402">
          <w:marLeft w:val="0"/>
          <w:marRight w:val="0"/>
          <w:marTop w:val="0"/>
          <w:marBottom w:val="0"/>
          <w:divBdr>
            <w:top w:val="none" w:sz="0" w:space="0" w:color="auto"/>
            <w:left w:val="none" w:sz="0" w:space="0" w:color="auto"/>
            <w:bottom w:val="none" w:sz="0" w:space="0" w:color="auto"/>
            <w:right w:val="none" w:sz="0" w:space="0" w:color="auto"/>
          </w:divBdr>
        </w:div>
        <w:div w:id="492180803">
          <w:marLeft w:val="0"/>
          <w:marRight w:val="0"/>
          <w:marTop w:val="0"/>
          <w:marBottom w:val="0"/>
          <w:divBdr>
            <w:top w:val="none" w:sz="0" w:space="0" w:color="auto"/>
            <w:left w:val="none" w:sz="0" w:space="0" w:color="auto"/>
            <w:bottom w:val="none" w:sz="0" w:space="0" w:color="auto"/>
            <w:right w:val="none" w:sz="0" w:space="0" w:color="auto"/>
          </w:divBdr>
        </w:div>
        <w:div w:id="860436111">
          <w:marLeft w:val="0"/>
          <w:marRight w:val="0"/>
          <w:marTop w:val="0"/>
          <w:marBottom w:val="0"/>
          <w:divBdr>
            <w:top w:val="none" w:sz="0" w:space="0" w:color="auto"/>
            <w:left w:val="none" w:sz="0" w:space="0" w:color="auto"/>
            <w:bottom w:val="none" w:sz="0" w:space="0" w:color="auto"/>
            <w:right w:val="none" w:sz="0" w:space="0" w:color="auto"/>
          </w:divBdr>
        </w:div>
        <w:div w:id="388387401">
          <w:marLeft w:val="0"/>
          <w:marRight w:val="0"/>
          <w:marTop w:val="0"/>
          <w:marBottom w:val="0"/>
          <w:divBdr>
            <w:top w:val="none" w:sz="0" w:space="0" w:color="auto"/>
            <w:left w:val="none" w:sz="0" w:space="0" w:color="auto"/>
            <w:bottom w:val="none" w:sz="0" w:space="0" w:color="auto"/>
            <w:right w:val="none" w:sz="0" w:space="0" w:color="auto"/>
          </w:divBdr>
        </w:div>
        <w:div w:id="1624075255">
          <w:marLeft w:val="0"/>
          <w:marRight w:val="0"/>
          <w:marTop w:val="0"/>
          <w:marBottom w:val="0"/>
          <w:divBdr>
            <w:top w:val="none" w:sz="0" w:space="0" w:color="auto"/>
            <w:left w:val="none" w:sz="0" w:space="0" w:color="auto"/>
            <w:bottom w:val="none" w:sz="0" w:space="0" w:color="auto"/>
            <w:right w:val="none" w:sz="0" w:space="0" w:color="auto"/>
          </w:divBdr>
        </w:div>
        <w:div w:id="18745216">
          <w:marLeft w:val="0"/>
          <w:marRight w:val="0"/>
          <w:marTop w:val="0"/>
          <w:marBottom w:val="0"/>
          <w:divBdr>
            <w:top w:val="none" w:sz="0" w:space="0" w:color="auto"/>
            <w:left w:val="none" w:sz="0" w:space="0" w:color="auto"/>
            <w:bottom w:val="none" w:sz="0" w:space="0" w:color="auto"/>
            <w:right w:val="none" w:sz="0" w:space="0" w:color="auto"/>
          </w:divBdr>
        </w:div>
        <w:div w:id="1333875889">
          <w:marLeft w:val="0"/>
          <w:marRight w:val="0"/>
          <w:marTop w:val="0"/>
          <w:marBottom w:val="0"/>
          <w:divBdr>
            <w:top w:val="none" w:sz="0" w:space="0" w:color="auto"/>
            <w:left w:val="none" w:sz="0" w:space="0" w:color="auto"/>
            <w:bottom w:val="none" w:sz="0" w:space="0" w:color="auto"/>
            <w:right w:val="none" w:sz="0" w:space="0" w:color="auto"/>
          </w:divBdr>
        </w:div>
        <w:div w:id="967201544">
          <w:marLeft w:val="0"/>
          <w:marRight w:val="0"/>
          <w:marTop w:val="0"/>
          <w:marBottom w:val="0"/>
          <w:divBdr>
            <w:top w:val="none" w:sz="0" w:space="0" w:color="auto"/>
            <w:left w:val="none" w:sz="0" w:space="0" w:color="auto"/>
            <w:bottom w:val="none" w:sz="0" w:space="0" w:color="auto"/>
            <w:right w:val="none" w:sz="0" w:space="0" w:color="auto"/>
          </w:divBdr>
        </w:div>
        <w:div w:id="2062628861">
          <w:marLeft w:val="0"/>
          <w:marRight w:val="0"/>
          <w:marTop w:val="0"/>
          <w:marBottom w:val="0"/>
          <w:divBdr>
            <w:top w:val="none" w:sz="0" w:space="0" w:color="auto"/>
            <w:left w:val="none" w:sz="0" w:space="0" w:color="auto"/>
            <w:bottom w:val="none" w:sz="0" w:space="0" w:color="auto"/>
            <w:right w:val="none" w:sz="0" w:space="0" w:color="auto"/>
          </w:divBdr>
        </w:div>
        <w:div w:id="1806389574">
          <w:marLeft w:val="0"/>
          <w:marRight w:val="0"/>
          <w:marTop w:val="0"/>
          <w:marBottom w:val="0"/>
          <w:divBdr>
            <w:top w:val="none" w:sz="0" w:space="0" w:color="auto"/>
            <w:left w:val="none" w:sz="0" w:space="0" w:color="auto"/>
            <w:bottom w:val="none" w:sz="0" w:space="0" w:color="auto"/>
            <w:right w:val="none" w:sz="0" w:space="0" w:color="auto"/>
          </w:divBdr>
        </w:div>
        <w:div w:id="368335457">
          <w:marLeft w:val="0"/>
          <w:marRight w:val="0"/>
          <w:marTop w:val="0"/>
          <w:marBottom w:val="0"/>
          <w:divBdr>
            <w:top w:val="none" w:sz="0" w:space="0" w:color="auto"/>
            <w:left w:val="none" w:sz="0" w:space="0" w:color="auto"/>
            <w:bottom w:val="none" w:sz="0" w:space="0" w:color="auto"/>
            <w:right w:val="none" w:sz="0" w:space="0" w:color="auto"/>
          </w:divBdr>
        </w:div>
        <w:div w:id="1431463968">
          <w:marLeft w:val="0"/>
          <w:marRight w:val="0"/>
          <w:marTop w:val="0"/>
          <w:marBottom w:val="0"/>
          <w:divBdr>
            <w:top w:val="none" w:sz="0" w:space="0" w:color="auto"/>
            <w:left w:val="none" w:sz="0" w:space="0" w:color="auto"/>
            <w:bottom w:val="none" w:sz="0" w:space="0" w:color="auto"/>
            <w:right w:val="none" w:sz="0" w:space="0" w:color="auto"/>
          </w:divBdr>
        </w:div>
        <w:div w:id="1019353078">
          <w:marLeft w:val="0"/>
          <w:marRight w:val="0"/>
          <w:marTop w:val="0"/>
          <w:marBottom w:val="0"/>
          <w:divBdr>
            <w:top w:val="none" w:sz="0" w:space="0" w:color="auto"/>
            <w:left w:val="none" w:sz="0" w:space="0" w:color="auto"/>
            <w:bottom w:val="none" w:sz="0" w:space="0" w:color="auto"/>
            <w:right w:val="none" w:sz="0" w:space="0" w:color="auto"/>
          </w:divBdr>
        </w:div>
        <w:div w:id="1419132469">
          <w:marLeft w:val="0"/>
          <w:marRight w:val="0"/>
          <w:marTop w:val="0"/>
          <w:marBottom w:val="0"/>
          <w:divBdr>
            <w:top w:val="none" w:sz="0" w:space="0" w:color="auto"/>
            <w:left w:val="none" w:sz="0" w:space="0" w:color="auto"/>
            <w:bottom w:val="none" w:sz="0" w:space="0" w:color="auto"/>
            <w:right w:val="none" w:sz="0" w:space="0" w:color="auto"/>
          </w:divBdr>
        </w:div>
        <w:div w:id="75903919">
          <w:marLeft w:val="0"/>
          <w:marRight w:val="0"/>
          <w:marTop w:val="0"/>
          <w:marBottom w:val="0"/>
          <w:divBdr>
            <w:top w:val="none" w:sz="0" w:space="0" w:color="auto"/>
            <w:left w:val="none" w:sz="0" w:space="0" w:color="auto"/>
            <w:bottom w:val="none" w:sz="0" w:space="0" w:color="auto"/>
            <w:right w:val="none" w:sz="0" w:space="0" w:color="auto"/>
          </w:divBdr>
        </w:div>
        <w:div w:id="1348366919">
          <w:marLeft w:val="0"/>
          <w:marRight w:val="0"/>
          <w:marTop w:val="0"/>
          <w:marBottom w:val="0"/>
          <w:divBdr>
            <w:top w:val="none" w:sz="0" w:space="0" w:color="auto"/>
            <w:left w:val="none" w:sz="0" w:space="0" w:color="auto"/>
            <w:bottom w:val="none" w:sz="0" w:space="0" w:color="auto"/>
            <w:right w:val="none" w:sz="0" w:space="0" w:color="auto"/>
          </w:divBdr>
        </w:div>
        <w:div w:id="668025672">
          <w:marLeft w:val="0"/>
          <w:marRight w:val="0"/>
          <w:marTop w:val="0"/>
          <w:marBottom w:val="0"/>
          <w:divBdr>
            <w:top w:val="none" w:sz="0" w:space="0" w:color="auto"/>
            <w:left w:val="none" w:sz="0" w:space="0" w:color="auto"/>
            <w:bottom w:val="none" w:sz="0" w:space="0" w:color="auto"/>
            <w:right w:val="none" w:sz="0" w:space="0" w:color="auto"/>
          </w:divBdr>
        </w:div>
        <w:div w:id="753740574">
          <w:marLeft w:val="0"/>
          <w:marRight w:val="0"/>
          <w:marTop w:val="0"/>
          <w:marBottom w:val="0"/>
          <w:divBdr>
            <w:top w:val="none" w:sz="0" w:space="0" w:color="auto"/>
            <w:left w:val="none" w:sz="0" w:space="0" w:color="auto"/>
            <w:bottom w:val="none" w:sz="0" w:space="0" w:color="auto"/>
            <w:right w:val="none" w:sz="0" w:space="0" w:color="auto"/>
          </w:divBdr>
        </w:div>
        <w:div w:id="102821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482</Words>
  <Characters>2752</Characters>
  <Application>Microsoft Office Word</Application>
  <DocSecurity>0</DocSecurity>
  <Lines>22</Lines>
  <Paragraphs>6</Paragraphs>
  <ScaleCrop>false</ScaleCrop>
  <Company>Microsoft</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2021-03-02T08:55:00Z</dcterms:created>
  <dcterms:modified xsi:type="dcterms:W3CDTF">2021-03-02T08:56:00Z</dcterms:modified>
</cp:coreProperties>
</file>